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8D074" w14:textId="77777777" w:rsidR="00DC7A2C" w:rsidRPr="00100605" w:rsidRDefault="00DC7A2C" w:rsidP="00DC7A2C">
      <w:pPr>
        <w:spacing w:line="276" w:lineRule="auto"/>
        <w:jc w:val="center"/>
        <w:rPr>
          <w:rFonts w:ascii="Arial" w:hAnsi="Arial" w:cs="Arial"/>
          <w:b/>
          <w:bCs/>
          <w:sz w:val="22"/>
          <w:lang w:val="en-US"/>
        </w:rPr>
      </w:pPr>
      <w:r w:rsidRPr="00100605">
        <w:rPr>
          <w:rFonts w:ascii="Arial" w:hAnsi="Arial" w:cs="Arial"/>
          <w:b/>
          <w:bCs/>
          <w:sz w:val="22"/>
          <w:lang w:val="en-US"/>
        </w:rPr>
        <w:t>TECHNICKÁ SPECIFIKACE</w:t>
      </w:r>
    </w:p>
    <w:p w14:paraId="4FA1CBD4" w14:textId="77777777" w:rsidR="00DC7A2C" w:rsidRDefault="00DC7A2C">
      <w:pPr>
        <w:spacing w:line="276" w:lineRule="auto"/>
        <w:jc w:val="both"/>
        <w:rPr>
          <w:rFonts w:ascii="Arial" w:hAnsi="Arial" w:cs="Arial"/>
          <w:sz w:val="22"/>
          <w:lang w:val="en-US"/>
        </w:rPr>
      </w:pPr>
    </w:p>
    <w:p w14:paraId="0D156E1E" w14:textId="77777777" w:rsidR="00C27C18" w:rsidRDefault="00C27C18">
      <w:pPr>
        <w:spacing w:line="276" w:lineRule="auto"/>
        <w:jc w:val="both"/>
        <w:rPr>
          <w:rFonts w:cs="Times New Roman"/>
        </w:rPr>
      </w:pPr>
      <w:r>
        <w:rPr>
          <w:rFonts w:ascii="Arial" w:hAnsi="Arial" w:cs="Arial"/>
          <w:sz w:val="22"/>
          <w:lang w:val="en-US"/>
        </w:rPr>
        <w:t xml:space="preserve">Zadavatel vymezuje níže </w:t>
      </w:r>
      <w:r>
        <w:rPr>
          <w:rFonts w:ascii="Arial" w:hAnsi="Arial" w:cs="Arial"/>
          <w:b/>
          <w:sz w:val="22"/>
          <w:lang w:val="en-US"/>
        </w:rPr>
        <w:t>závazné charakteristiky a požadavky</w:t>
      </w:r>
      <w:r>
        <w:rPr>
          <w:rFonts w:ascii="Arial" w:hAnsi="Arial" w:cs="Arial"/>
          <w:sz w:val="22"/>
          <w:lang w:val="en-US"/>
        </w:rPr>
        <w:t xml:space="preserve"> na dodávku zdravotnické techniky.</w:t>
      </w:r>
    </w:p>
    <w:p w14:paraId="0A2E302C" w14:textId="77777777" w:rsidR="00C27C18" w:rsidRDefault="00C27C18">
      <w:pPr>
        <w:rPr>
          <w:rFonts w:ascii="Arial" w:hAnsi="Arial" w:cs="Arial"/>
          <w:sz w:val="22"/>
          <w:lang w:val="en-US"/>
        </w:rPr>
      </w:pPr>
    </w:p>
    <w:p w14:paraId="28FAAF19" w14:textId="77777777" w:rsidR="00C27C18" w:rsidRDefault="00C27C18">
      <w:pPr>
        <w:tabs>
          <w:tab w:val="left" w:pos="426"/>
        </w:tabs>
        <w:jc w:val="both"/>
        <w:rPr>
          <w:rFonts w:cs="Times New Roman"/>
        </w:rPr>
      </w:pPr>
      <w:r>
        <w:rPr>
          <w:rFonts w:ascii="Arial" w:hAnsi="Arial" w:cs="Arial"/>
          <w:b/>
          <w:sz w:val="22"/>
          <w:lang w:val="en-US"/>
        </w:rPr>
        <w:t>Medicínský ú</w:t>
      </w:r>
      <w:r>
        <w:rPr>
          <w:rFonts w:ascii="Arial" w:hAnsi="Arial" w:cs="Arial"/>
          <w:b/>
          <w:sz w:val="22"/>
          <w:lang w:val="cs-CZ"/>
        </w:rPr>
        <w:t>čel:</w:t>
      </w:r>
      <w:r>
        <w:rPr>
          <w:rFonts w:ascii="Arial" w:hAnsi="Arial" w:cs="Arial"/>
          <w:i/>
          <w:sz w:val="22"/>
          <w:lang w:val="cs-CZ"/>
        </w:rPr>
        <w:t xml:space="preserve"> </w:t>
      </w:r>
      <w:r>
        <w:rPr>
          <w:rFonts w:ascii="Arial" w:hAnsi="Arial" w:cs="Arial"/>
          <w:b/>
          <w:sz w:val="22"/>
          <w:lang w:val="cs-CZ"/>
        </w:rPr>
        <w:t xml:space="preserve"> </w:t>
      </w:r>
      <w:r>
        <w:rPr>
          <w:rFonts w:ascii="Arial" w:hAnsi="Arial" w:cs="Arial"/>
          <w:sz w:val="22"/>
          <w:lang w:val="cs-CZ"/>
        </w:rPr>
        <w:t>Diagnostika a terapeutické metody navigované CT.</w:t>
      </w:r>
    </w:p>
    <w:p w14:paraId="341C24E1" w14:textId="77777777" w:rsidR="00C27C18" w:rsidRDefault="00C27C18">
      <w:pPr>
        <w:tabs>
          <w:tab w:val="left" w:pos="426"/>
        </w:tabs>
        <w:jc w:val="both"/>
        <w:rPr>
          <w:rFonts w:ascii="Arial" w:hAnsi="Arial" w:cs="Arial"/>
          <w:sz w:val="22"/>
          <w:lang w:val="en-US"/>
        </w:rPr>
      </w:pPr>
    </w:p>
    <w:p w14:paraId="36BF9A90" w14:textId="238CE3FC" w:rsidR="00C27C18" w:rsidRDefault="00C27C18">
      <w:pPr>
        <w:rPr>
          <w:rFonts w:cs="Times New Roman"/>
        </w:rPr>
      </w:pPr>
      <w:r>
        <w:rPr>
          <w:rFonts w:ascii="Arial" w:hAnsi="Arial" w:cs="Arial"/>
          <w:sz w:val="22"/>
          <w:lang w:val="en-US"/>
        </w:rPr>
        <w:t>Požadujeme rychlý a výkonný systém výpo</w:t>
      </w:r>
      <w:r>
        <w:rPr>
          <w:rFonts w:ascii="Arial" w:hAnsi="Arial" w:cs="Arial"/>
          <w:sz w:val="22"/>
          <w:lang w:val="cs-CZ"/>
        </w:rPr>
        <w:t>četní tomografie. Počet současně skenovaných (</w:t>
      </w:r>
      <w:r w:rsidRPr="00044FC0">
        <w:rPr>
          <w:rFonts w:ascii="Arial" w:hAnsi="Arial" w:cs="Arial"/>
          <w:b/>
          <w:bCs/>
          <w:sz w:val="22"/>
          <w:lang w:val="cs-CZ"/>
        </w:rPr>
        <w:t>ne jakýmkoliv způsobem dopočítaných</w:t>
      </w:r>
      <w:r>
        <w:rPr>
          <w:rFonts w:ascii="Arial" w:hAnsi="Arial" w:cs="Arial"/>
          <w:sz w:val="22"/>
          <w:lang w:val="cs-CZ"/>
        </w:rPr>
        <w:t xml:space="preserve">) vrstev během celé 360° otáčky minimálně 128 při helikálním </w:t>
      </w:r>
      <w:proofErr w:type="gramStart"/>
      <w:r>
        <w:rPr>
          <w:rFonts w:ascii="Arial" w:hAnsi="Arial" w:cs="Arial"/>
          <w:sz w:val="22"/>
          <w:lang w:val="cs-CZ"/>
        </w:rPr>
        <w:t>skenování - pro</w:t>
      </w:r>
      <w:proofErr w:type="gramEnd"/>
      <w:r>
        <w:rPr>
          <w:rFonts w:ascii="Arial" w:hAnsi="Arial" w:cs="Arial"/>
          <w:sz w:val="22"/>
          <w:lang w:val="cs-CZ"/>
        </w:rPr>
        <w:t xml:space="preserve"> splnění tohoto parametru zadavatel zásadně nepřipouští technologie typu Overlap rekonstrukce, Conjugate cone-beam akvizice, ConeBeam akvizice (COBRA-Cone Beam Reconstruction Algorithm) nebo „half and half „akvizici.</w:t>
      </w:r>
    </w:p>
    <w:p w14:paraId="6F996372" w14:textId="77777777" w:rsidR="00C27C18" w:rsidRDefault="00C27C18">
      <w:pPr>
        <w:rPr>
          <w:rFonts w:cs="Times New Roman"/>
        </w:rPr>
      </w:pPr>
      <w:r>
        <w:rPr>
          <w:rFonts w:ascii="Arial" w:hAnsi="Arial" w:cs="Arial"/>
          <w:sz w:val="22"/>
        </w:rPr>
        <w:t>CT p</w:t>
      </w:r>
      <w:r>
        <w:rPr>
          <w:rFonts w:ascii="Arial" w:hAnsi="Arial" w:cs="Arial"/>
          <w:sz w:val="22"/>
          <w:lang w:val="cs-CZ"/>
        </w:rPr>
        <w:t xml:space="preserve">řístroj musí být vybaven moderním účinným systémem iterativní rekonstrukce a detektory poslední generace, pro maximální redukci dávky jak pro pacienta, tak případně pro zdravotnický personál. Požadovaný přístroj je určený pro CT vyšetření zejména v oblasti traumatologické, neurologické, břišní a pánevní, plicní a gastroenterologické, a to včetně plánování intervencí v sagitální a koronární </w:t>
      </w:r>
      <w:proofErr w:type="gramStart"/>
      <w:r>
        <w:rPr>
          <w:rFonts w:ascii="Arial" w:hAnsi="Arial" w:cs="Arial"/>
          <w:sz w:val="22"/>
          <w:lang w:val="cs-CZ"/>
        </w:rPr>
        <w:t>rovině ,</w:t>
      </w:r>
      <w:proofErr w:type="gramEnd"/>
      <w:r>
        <w:rPr>
          <w:rFonts w:ascii="Arial" w:hAnsi="Arial" w:cs="Arial"/>
          <w:sz w:val="22"/>
          <w:lang w:val="cs-CZ"/>
        </w:rPr>
        <w:t xml:space="preserve"> angiografie, CT fluoroskopie , virtuální kolonoskopie, CT angiografie koronárních tepen, CT vyšetření srdce, CT angiografie hrudníku s EKG synchronizací , vybavený inteligentním systémem redukce dávky.</w:t>
      </w:r>
    </w:p>
    <w:p w14:paraId="6A890426" w14:textId="77777777" w:rsidR="00C27C18" w:rsidRDefault="00C27C18">
      <w:pPr>
        <w:rPr>
          <w:rFonts w:cs="Times New Roman"/>
        </w:rPr>
      </w:pPr>
      <w:r>
        <w:rPr>
          <w:rFonts w:ascii="Arial" w:hAnsi="Arial" w:cs="Arial"/>
          <w:sz w:val="22"/>
        </w:rPr>
        <w:t>Požadovaný systém se skládá z vlastního CT p</w:t>
      </w:r>
      <w:r>
        <w:rPr>
          <w:rFonts w:ascii="Arial" w:hAnsi="Arial" w:cs="Arial"/>
          <w:sz w:val="22"/>
          <w:lang w:val="cs-CZ"/>
        </w:rPr>
        <w:t>řístroje s akviziční konzolí, monitoru na stropním závěsu, injektoru na stropním závěsu a multimodalitního nezávislého serverového portálu s pracovními stanicemi. Součástí dodávky je kompletní DICOM komunikace přístroje s nemocničním PACS systémem.</w:t>
      </w:r>
    </w:p>
    <w:p w14:paraId="257109D6" w14:textId="77777777" w:rsidR="00C27C18" w:rsidRDefault="00C27C18">
      <w:pPr>
        <w:rPr>
          <w:rFonts w:ascii="Arial" w:hAnsi="Arial" w:cs="Arial"/>
          <w:sz w:val="22"/>
          <w:lang w:val="cs-CZ"/>
        </w:rPr>
      </w:pPr>
    </w:p>
    <w:p w14:paraId="7C931D06" w14:textId="77777777" w:rsidR="00C27C18" w:rsidRDefault="00C27C18">
      <w:pPr>
        <w:jc w:val="both"/>
        <w:rPr>
          <w:rFonts w:cs="Times New Roman"/>
        </w:rPr>
      </w:pPr>
      <w:r>
        <w:rPr>
          <w:rFonts w:ascii="Arial" w:hAnsi="Arial" w:cs="Arial"/>
          <w:b/>
          <w:sz w:val="22"/>
          <w:lang w:val="cs-CZ"/>
        </w:rPr>
        <w:t>Technické požadavky:</w:t>
      </w:r>
    </w:p>
    <w:p w14:paraId="32CD578E" w14:textId="77777777" w:rsidR="00C27C18" w:rsidRDefault="00C27C18">
      <w:pPr>
        <w:jc w:val="both"/>
        <w:rPr>
          <w:rFonts w:cs="Times New Roman"/>
        </w:rPr>
      </w:pPr>
      <w:r>
        <w:rPr>
          <w:rFonts w:ascii="Arial" w:hAnsi="Arial" w:cs="Arial"/>
          <w:sz w:val="22"/>
          <w:lang w:val="cs-CZ"/>
        </w:rPr>
        <w:t>Případné použití firemních názvů či termínů specifických pro určitého výrobce v níže uvedených specifikacích pouze ilustruje příklady vhodných přístrojů, ale požadavek není omezen na nabídky jen těchto přístrojů, lze nabídnout jakékoli jiné, které mají podobné vlastnosti a splňují medicínský účel.</w:t>
      </w:r>
    </w:p>
    <w:p w14:paraId="0AA4BD7A" w14:textId="77777777" w:rsidR="00C27C18" w:rsidRDefault="00C27C18">
      <w:pPr>
        <w:jc w:val="both"/>
        <w:rPr>
          <w:rFonts w:cs="Times New Roman"/>
        </w:rPr>
      </w:pPr>
      <w:r>
        <w:rPr>
          <w:rFonts w:ascii="Arial" w:hAnsi="Arial" w:cs="Arial"/>
          <w:sz w:val="22"/>
        </w:rPr>
        <w:t xml:space="preserve">Všechny tyto technické parametry jsou absolutní kritéria, </w:t>
      </w:r>
      <w:r>
        <w:rPr>
          <w:rFonts w:ascii="Arial" w:hAnsi="Arial" w:cs="Arial"/>
          <w:b/>
          <w:sz w:val="22"/>
        </w:rPr>
        <w:t>jejichž nedodržení je d</w:t>
      </w:r>
      <w:r>
        <w:rPr>
          <w:rFonts w:ascii="Arial" w:hAnsi="Arial" w:cs="Arial"/>
          <w:b/>
          <w:sz w:val="22"/>
          <w:lang w:val="cs-CZ"/>
        </w:rPr>
        <w:t>ůvodem k vyloučení nabídky</w:t>
      </w:r>
      <w:r>
        <w:rPr>
          <w:rFonts w:ascii="Arial" w:hAnsi="Arial" w:cs="Arial"/>
          <w:sz w:val="22"/>
          <w:lang w:val="cs-CZ"/>
        </w:rPr>
        <w:t xml:space="preserve">. U číselných (kvantifikovatelných) technických parametrů je povolena tolerance +/- 10 %, která nebude důvodem k vyloučení, pokud účastník prokáže, že nabízené zařízení vyhovuje pro požadovaný medicínský účel. Pokud je u parametru uveden již číselný údaj max. nebo min. </w:t>
      </w:r>
      <w:r>
        <w:rPr>
          <w:rFonts w:ascii="Arial" w:hAnsi="Arial" w:cs="Arial"/>
          <w:sz w:val="22"/>
          <w:u w:val="single"/>
          <w:lang w:val="cs-CZ"/>
        </w:rPr>
        <w:t>nelze</w:t>
      </w:r>
      <w:r>
        <w:rPr>
          <w:rFonts w:ascii="Arial" w:hAnsi="Arial" w:cs="Arial"/>
          <w:sz w:val="22"/>
          <w:lang w:val="cs-CZ"/>
        </w:rPr>
        <w:t xml:space="preserve"> uplatnit výše uvedenou toleranci pod nebo nad již uvedenou hodnotu.</w:t>
      </w:r>
    </w:p>
    <w:p w14:paraId="6D05B175" w14:textId="77777777" w:rsidR="00C27C18" w:rsidRDefault="00C27C18">
      <w:pPr>
        <w:jc w:val="both"/>
        <w:rPr>
          <w:rFonts w:cs="Times New Roman"/>
        </w:rPr>
      </w:pPr>
      <w:r>
        <w:rPr>
          <w:rFonts w:ascii="Arial" w:hAnsi="Arial" w:cs="Arial"/>
          <w:sz w:val="22"/>
        </w:rPr>
        <w:t>Ú</w:t>
      </w:r>
      <w:r>
        <w:rPr>
          <w:rFonts w:ascii="Arial" w:hAnsi="Arial" w:cs="Arial"/>
          <w:sz w:val="22"/>
          <w:lang w:val="cs-CZ"/>
        </w:rPr>
        <w:t>častník doplní níže uvedené technické specifikace a tyto vloží do nabídky spolu s požadovanými doklady (prohlášení o shodě, data sheet k nabízenému modelu CT přístroje).</w:t>
      </w:r>
    </w:p>
    <w:p w14:paraId="0E75C1EE" w14:textId="77777777" w:rsidR="00C27C18" w:rsidRDefault="00C27C18">
      <w:pPr>
        <w:rPr>
          <w:rFonts w:ascii="Arial" w:hAnsi="Arial" w:cs="Arial"/>
          <w:sz w:val="22"/>
        </w:rPr>
      </w:pPr>
    </w:p>
    <w:p w14:paraId="569D74A4" w14:textId="77777777" w:rsidR="00C27C18" w:rsidRDefault="00C27C18">
      <w:pPr>
        <w:rPr>
          <w:rFonts w:ascii="Arial" w:hAnsi="Arial" w:cs="Arial"/>
          <w:sz w:val="22"/>
        </w:rPr>
      </w:pPr>
    </w:p>
    <w:p w14:paraId="7190A5B8" w14:textId="77777777" w:rsidR="00C27C18" w:rsidRDefault="00C27C18">
      <w:pPr>
        <w:rPr>
          <w:rFonts w:ascii="Arial" w:hAnsi="Arial" w:cs="Arial"/>
          <w:sz w:val="22"/>
        </w:rPr>
      </w:pPr>
    </w:p>
    <w:p w14:paraId="5532847F" w14:textId="77777777" w:rsidR="00C27C18" w:rsidRDefault="00C27C18">
      <w:pPr>
        <w:rPr>
          <w:rFonts w:ascii="Arial" w:hAnsi="Arial" w:cs="Arial"/>
          <w:sz w:val="22"/>
        </w:rPr>
      </w:pPr>
    </w:p>
    <w:p w14:paraId="0E11D155" w14:textId="77777777" w:rsidR="00C27C18" w:rsidRDefault="00C27C18">
      <w:pPr>
        <w:spacing w:before="120"/>
        <w:rPr>
          <w:rFonts w:ascii="Verdana" w:hAnsi="Verdana" w:cs="Verdana"/>
          <w:b/>
          <w:sz w:val="1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62"/>
        <w:gridCol w:w="1993"/>
        <w:gridCol w:w="3957"/>
      </w:tblGrid>
      <w:tr w:rsidR="00C27C18" w14:paraId="5B476CEC" w14:textId="77777777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/>
            <w:tcMar>
              <w:left w:w="108" w:type="dxa"/>
              <w:right w:w="108" w:type="dxa"/>
            </w:tcMar>
            <w:vAlign w:val="center"/>
          </w:tcPr>
          <w:p w14:paraId="5C987182" w14:textId="77777777"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b/>
                <w:sz w:val="18"/>
                <w:lang w:val="en-US"/>
              </w:rPr>
              <w:t>Závazné charakteristiky a požadavky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/>
            <w:tcMar>
              <w:left w:w="108" w:type="dxa"/>
              <w:right w:w="108" w:type="dxa"/>
            </w:tcMar>
            <w:vAlign w:val="center"/>
          </w:tcPr>
          <w:p w14:paraId="5F477AF1" w14:textId="77777777"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b/>
                <w:sz w:val="18"/>
                <w:lang w:val="en-US"/>
              </w:rPr>
              <w:t>Spln</w:t>
            </w:r>
            <w:r>
              <w:rPr>
                <w:rFonts w:ascii="Verdana" w:hAnsi="Verdana" w:cs="Verdana"/>
                <w:b/>
                <w:sz w:val="18"/>
                <w:lang w:val="cs-CZ"/>
              </w:rPr>
              <w:t>ění požadavku ANO/NE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/>
            <w:tcMar>
              <w:left w:w="108" w:type="dxa"/>
              <w:right w:w="108" w:type="dxa"/>
            </w:tcMar>
            <w:vAlign w:val="center"/>
          </w:tcPr>
          <w:p w14:paraId="54444CE9" w14:textId="77777777"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b/>
                <w:sz w:val="18"/>
              </w:rPr>
              <w:t>Popis specifikace nabízeného pln</w:t>
            </w:r>
            <w:r>
              <w:rPr>
                <w:rFonts w:ascii="Verdana" w:hAnsi="Verdana" w:cs="Verdana"/>
                <w:b/>
                <w:sz w:val="18"/>
                <w:lang w:val="cs-CZ"/>
              </w:rPr>
              <w:t>ění, ze kterého bude vyplývat splnění požadavků stanovených zadavatelem, možno uvést odkaz na stránku v nabídce, resp. datovém listu (data sheet)</w:t>
            </w:r>
          </w:p>
        </w:tc>
      </w:tr>
      <w:tr w:rsidR="00C27C18" w14:paraId="17379F30" w14:textId="77777777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E2A7140" w14:textId="77777777"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</w:rPr>
              <w:t>rychlý a výkonný systém výpo</w:t>
            </w:r>
            <w:r>
              <w:rPr>
                <w:rFonts w:ascii="Verdana" w:hAnsi="Verdana" w:cs="Verdana"/>
                <w:sz w:val="18"/>
                <w:lang w:val="cs-CZ"/>
              </w:rPr>
              <w:t xml:space="preserve">četní tomografie umožňující simultánně skenovat min. 128 klinicky hodnotitelných </w:t>
            </w:r>
            <w:r>
              <w:rPr>
                <w:rFonts w:ascii="Verdana" w:hAnsi="Verdana" w:cs="Verdana"/>
                <w:sz w:val="18"/>
                <w:lang w:val="cs-CZ"/>
              </w:rPr>
              <w:lastRenderedPageBreak/>
              <w:t>řezů v ose Z na jednu rotaci 360°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D478416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  <w:lang w:val="en-US"/>
              </w:rPr>
              <w:lastRenderedPageBreak/>
              <w:t>ano/ne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BA2FFAE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(doplní dodavatel)</w:t>
            </w:r>
          </w:p>
        </w:tc>
      </w:tr>
      <w:tr w:rsidR="00C27C18" w14:paraId="6AB014D9" w14:textId="77777777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BE2BA45" w14:textId="77777777"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</w:rPr>
              <w:t>CT p</w:t>
            </w:r>
            <w:r>
              <w:rPr>
                <w:rFonts w:ascii="Verdana" w:hAnsi="Verdana" w:cs="Verdana"/>
                <w:sz w:val="18"/>
                <w:lang w:val="cs-CZ"/>
              </w:rPr>
              <w:t>řístroj je vybaven moderním účinným systémem iterativní rekonstrukce a detektory poslední generace, pro maximální redukci dávky jak pro pacienta, tak případně pro zdravotnický personál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410CDFE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3BB7CD1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(doplní dodavatel)</w:t>
            </w:r>
          </w:p>
        </w:tc>
      </w:tr>
      <w:tr w:rsidR="00C27C18" w14:paraId="4A59B626" w14:textId="77777777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01CA825" w14:textId="77777777"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  <w:lang w:val="en-US"/>
              </w:rPr>
              <w:t>kamera pro sledování pacienta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66B48B7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CD173F1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(doplní dodavatel)</w:t>
            </w:r>
          </w:p>
        </w:tc>
      </w:tr>
      <w:tr w:rsidR="00C27C18" w14:paraId="74994F9E" w14:textId="77777777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EADA239" w14:textId="77777777"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</w:rPr>
              <w:t>CT p</w:t>
            </w:r>
            <w:r>
              <w:rPr>
                <w:rFonts w:ascii="Verdana" w:hAnsi="Verdana" w:cs="Verdana"/>
                <w:sz w:val="18"/>
                <w:lang w:val="cs-CZ"/>
              </w:rPr>
              <w:t>řístroj je vybavený inteligentním systémem redukce dávky - automatická modulace dávky prostřednictvím kontinuálního přizpůsobování proudu na rentgence pro všechny skenované oblasti a to jak v průběhu 360 st. rotace, tak i v ose Z (úhlová a podélná modulace).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6355D6B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84D9D54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(doplní dodavatel)</w:t>
            </w:r>
          </w:p>
        </w:tc>
      </w:tr>
      <w:tr w:rsidR="00C27C18" w14:paraId="74A5D059" w14:textId="77777777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89051C4" w14:textId="77777777"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</w:rPr>
              <w:t>sou</w:t>
            </w:r>
            <w:r>
              <w:rPr>
                <w:rFonts w:ascii="Verdana" w:hAnsi="Verdana" w:cs="Verdana"/>
                <w:sz w:val="18"/>
                <w:lang w:val="cs-CZ"/>
              </w:rPr>
              <w:t>částí dodávky je kompletní DICOM komunikace přístroje s nemocničním PACS systémem.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39D9F4D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0F5114F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(doplní dodavatel)</w:t>
            </w:r>
          </w:p>
        </w:tc>
      </w:tr>
      <w:tr w:rsidR="00C27C18" w14:paraId="4C197533" w14:textId="77777777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1836DF92" w14:textId="77777777"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b/>
                <w:sz w:val="18"/>
                <w:lang w:val="en-US"/>
              </w:rPr>
              <w:t>Gantry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C2B939F" w14:textId="77777777" w:rsidR="00C27C18" w:rsidRDefault="00C27C18">
            <w:pPr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ECAFB59" w14:textId="77777777" w:rsidR="00C27C18" w:rsidRDefault="00C27C18">
            <w:pPr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C27C18" w14:paraId="31D95C4F" w14:textId="77777777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07B206B7" w14:textId="77777777"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  <w:lang w:val="de-DE"/>
              </w:rPr>
              <w:t xml:space="preserve">velikost otvoru gantry min. 80 cm                     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3B83E25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E34FCF6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(doplní dodavatel)</w:t>
            </w:r>
          </w:p>
        </w:tc>
      </w:tr>
      <w:tr w:rsidR="00C27C18" w14:paraId="62585494" w14:textId="77777777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AB70E99" w14:textId="77777777"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  <w:lang w:val="en-US"/>
              </w:rPr>
              <w:t>sklon gantry min. +/- 25°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BB803DC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D78E790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(doplní dodavatel)</w:t>
            </w:r>
          </w:p>
        </w:tc>
      </w:tr>
      <w:tr w:rsidR="00C27C18" w14:paraId="42607707" w14:textId="77777777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71B1A6BA" w14:textId="77777777"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b/>
                <w:sz w:val="18"/>
              </w:rPr>
              <w:t>Detek</w:t>
            </w:r>
            <w:r>
              <w:rPr>
                <w:rFonts w:ascii="Verdana" w:hAnsi="Verdana" w:cs="Verdana"/>
                <w:b/>
                <w:sz w:val="18"/>
                <w:lang w:val="cs-CZ"/>
              </w:rPr>
              <w:t>ční systém</w:t>
            </w:r>
            <w:r>
              <w:rPr>
                <w:rFonts w:ascii="Verdana" w:hAnsi="Verdana" w:cs="Verdana"/>
                <w:sz w:val="18"/>
                <w:lang w:val="cs-CZ"/>
              </w:rPr>
              <w:t xml:space="preserve"> – počet simultánně skenovaných řezů v ose z </w:t>
            </w:r>
            <w:r>
              <w:rPr>
                <w:rFonts w:ascii="Verdana" w:hAnsi="Verdana" w:cs="Verdana"/>
                <w:b/>
                <w:sz w:val="18"/>
                <w:lang w:val="cs-CZ"/>
              </w:rPr>
              <w:t>min. 128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7561C2A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D8354FE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(doplní dodavatel)</w:t>
            </w:r>
          </w:p>
        </w:tc>
      </w:tr>
      <w:tr w:rsidR="00C27C18" w14:paraId="3C3FFC49" w14:textId="77777777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9C330D2" w14:textId="77777777"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</w:rPr>
              <w:t>maximální ší</w:t>
            </w:r>
            <w:r>
              <w:rPr>
                <w:rFonts w:ascii="Verdana" w:hAnsi="Verdana" w:cs="Verdana"/>
                <w:sz w:val="18"/>
                <w:lang w:val="cs-CZ"/>
              </w:rPr>
              <w:t xml:space="preserve">ře vrstvy v každé řadě matrixového detektoru (nominální kolimace) 0,65 mm 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034A3A2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E76524C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(doplní dodavatel)</w:t>
            </w:r>
          </w:p>
        </w:tc>
      </w:tr>
      <w:tr w:rsidR="00C27C18" w14:paraId="27DC4E9B" w14:textId="77777777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DBE4BB7" w14:textId="77777777"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</w:rPr>
              <w:t>celková efektivní ší</w:t>
            </w:r>
            <w:r>
              <w:rPr>
                <w:rFonts w:ascii="Verdana" w:hAnsi="Verdana" w:cs="Verdana"/>
                <w:sz w:val="18"/>
                <w:lang w:val="cs-CZ"/>
              </w:rPr>
              <w:t>řka detektorového pole v izocentru min. 38 mm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86BAB76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59D8AA3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(doplní dodavatel)</w:t>
            </w:r>
          </w:p>
        </w:tc>
      </w:tr>
      <w:tr w:rsidR="00C27C18" w14:paraId="2E81BBF3" w14:textId="77777777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9C05D69" w14:textId="77777777"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</w:rPr>
              <w:t>nastavitelná kolimace ve vyšet</w:t>
            </w:r>
            <w:r>
              <w:rPr>
                <w:rFonts w:ascii="Verdana" w:hAnsi="Verdana" w:cs="Verdana"/>
                <w:color w:val="000000"/>
                <w:sz w:val="18"/>
                <w:lang w:val="cs-CZ"/>
              </w:rPr>
              <w:t xml:space="preserve">řovacím modu </w:t>
            </w:r>
            <w:r>
              <w:rPr>
                <w:rFonts w:ascii="Verdana" w:hAnsi="Verdana" w:cs="Verdana"/>
                <w:b/>
                <w:color w:val="000000"/>
                <w:sz w:val="18"/>
                <w:lang w:val="cs-CZ"/>
              </w:rPr>
              <w:t>min. 128 x max. 0,65 mm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3CC5B76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1DDA14D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(doplní dodavatel)</w:t>
            </w:r>
          </w:p>
        </w:tc>
      </w:tr>
      <w:tr w:rsidR="00C27C18" w14:paraId="5D239B66" w14:textId="77777777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2141CDD" w14:textId="77777777"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  <w:lang w:val="en-US"/>
              </w:rPr>
              <w:t>detektory poslední generace pro nejlepší detekci zá</w:t>
            </w:r>
            <w:r>
              <w:rPr>
                <w:rFonts w:ascii="Verdana" w:hAnsi="Verdana" w:cs="Verdana"/>
                <w:sz w:val="18"/>
                <w:lang w:val="cs-CZ"/>
              </w:rPr>
              <w:t>ření (např. Stellar, Gemstone, Purevision, NanoPanel)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8A434FC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E917432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(doplní dodavatel)</w:t>
            </w:r>
          </w:p>
        </w:tc>
      </w:tr>
      <w:tr w:rsidR="00C27C18" w14:paraId="69AA1287" w14:textId="77777777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3A0D6E00" w14:textId="77777777"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b/>
                <w:sz w:val="18"/>
              </w:rPr>
              <w:t>Rentgenka-</w:t>
            </w:r>
            <w:r>
              <w:rPr>
                <w:rFonts w:ascii="Verdana" w:hAnsi="Verdana" w:cs="Verdana"/>
                <w:sz w:val="18"/>
              </w:rPr>
              <w:t>tepelná kapacita anody rentgenky (nebo ekvivalent chladícího výkonu) min. 7,5MHU (nebo ekvivalent k chladícímu výkonu min. 20MHU)</w:t>
            </w:r>
            <w:r>
              <w:rPr>
                <w:rFonts w:ascii="Verdana" w:hAnsi="Verdana" w:cs="Verdana"/>
                <w:b/>
                <w:sz w:val="18"/>
              </w:rPr>
              <w:t xml:space="preserve"> 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041B697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406885C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(doplní dodavatel)</w:t>
            </w:r>
          </w:p>
        </w:tc>
      </w:tr>
      <w:tr w:rsidR="00C27C18" w14:paraId="23811031" w14:textId="77777777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3C95AE78" w14:textId="77777777"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b/>
                <w:sz w:val="18"/>
                <w:lang w:val="en-US"/>
              </w:rPr>
              <w:t>Generátor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552FADF" w14:textId="77777777" w:rsidR="00C27C18" w:rsidRDefault="00C27C18">
            <w:pPr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B6F2F93" w14:textId="77777777" w:rsidR="00C27C18" w:rsidRDefault="00C27C18">
            <w:pPr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C27C18" w14:paraId="1DFA73F4" w14:textId="77777777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2956EFF5" w14:textId="77777777"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  <w:lang w:val="en-US"/>
              </w:rPr>
              <w:t>výkon generátoru min. 100 kW</w:t>
            </w: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                        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74060C6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BCD4C71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(doplní </w:t>
            </w:r>
            <w:proofErr w:type="gram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dodavatel)   </w:t>
            </w:r>
            <w:proofErr w:type="gram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                  </w:t>
            </w:r>
          </w:p>
        </w:tc>
      </w:tr>
      <w:tr w:rsidR="00C27C18" w14:paraId="7B218201" w14:textId="77777777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2C3F1682" w14:textId="77777777"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b/>
                <w:sz w:val="18"/>
                <w:lang w:val="en-US"/>
              </w:rPr>
              <w:t>Pacientský st</w:t>
            </w:r>
            <w:r>
              <w:rPr>
                <w:rFonts w:ascii="Verdana" w:hAnsi="Verdana" w:cs="Verdana"/>
                <w:b/>
                <w:sz w:val="18"/>
                <w:lang w:val="cs-CZ"/>
              </w:rPr>
              <w:t>ůl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B4F3BEB" w14:textId="77777777" w:rsidR="00C27C18" w:rsidRDefault="00C27C18">
            <w:pPr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9BA4CCE" w14:textId="77777777" w:rsidR="00C27C18" w:rsidRDefault="00C27C18">
            <w:pPr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C27C18" w14:paraId="4C1F6F12" w14:textId="77777777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4F855447" w14:textId="77777777"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  <w:lang w:val="en-US"/>
              </w:rPr>
              <w:t>nosnost pacientského stolu min. 300 kg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8FF01A2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9EE7585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(doplní </w:t>
            </w:r>
            <w:proofErr w:type="gram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dodavatel)   </w:t>
            </w:r>
            <w:proofErr w:type="gram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                  </w:t>
            </w:r>
          </w:p>
        </w:tc>
      </w:tr>
      <w:tr w:rsidR="00C27C18" w14:paraId="72842144" w14:textId="77777777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CF4D3D6" w14:textId="77777777"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  <w:lang w:val="en-US"/>
              </w:rPr>
              <w:t xml:space="preserve">skenovací rozsah pacientského stolu v ose Z min. 1800 mm 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76FB1D5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305D9DF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(doplní </w:t>
            </w:r>
            <w:proofErr w:type="gram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dodavatel)   </w:t>
            </w:r>
            <w:proofErr w:type="gram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                  </w:t>
            </w:r>
          </w:p>
        </w:tc>
      </w:tr>
      <w:tr w:rsidR="00C27C18" w14:paraId="5B4DD318" w14:textId="77777777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1FD2510" w14:textId="77777777"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  <w:lang w:val="en-US"/>
              </w:rPr>
              <w:t>rychlost posunu stolu p</w:t>
            </w:r>
            <w:r>
              <w:rPr>
                <w:rFonts w:ascii="Verdana" w:hAnsi="Verdana" w:cs="Verdana"/>
                <w:sz w:val="18"/>
                <w:lang w:val="cs-CZ"/>
              </w:rPr>
              <w:t xml:space="preserve">ři helikálním skenu min. 170 mm/s  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783BE49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427F0CE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(doplní dodavatel)</w:t>
            </w:r>
          </w:p>
        </w:tc>
      </w:tr>
      <w:tr w:rsidR="00C27C18" w14:paraId="32BA94AB" w14:textId="77777777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3A82BC4" w14:textId="77777777"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b/>
                <w:sz w:val="18"/>
                <w:lang w:val="en-US"/>
              </w:rPr>
              <w:t>Skenovací parametry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5A3D531" w14:textId="77777777" w:rsidR="00C27C18" w:rsidRDefault="00C27C18">
            <w:pPr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936B496" w14:textId="77777777" w:rsidR="00C27C18" w:rsidRDefault="00C27C18">
            <w:pPr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C27C18" w14:paraId="04FE8B74" w14:textId="77777777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3AE6241C" w14:textId="77777777"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  <w:lang w:val="en-US"/>
              </w:rPr>
              <w:t>maximální možné FOV</w:t>
            </w:r>
            <w:r>
              <w:rPr>
                <w:rFonts w:ascii="Verdana" w:hAnsi="Verdana" w:cs="Verdana"/>
                <w:sz w:val="18"/>
                <w:lang w:val="en-US"/>
              </w:rPr>
              <w:tab/>
              <w:t xml:space="preserve">min. 500 mm                 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A0424A8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BFF1CBD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(doplní dodavatel)</w:t>
            </w:r>
          </w:p>
        </w:tc>
      </w:tr>
      <w:tr w:rsidR="00C27C18" w14:paraId="781E7264" w14:textId="77777777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438A04E" w14:textId="77777777" w:rsidR="00C27C18" w:rsidRDefault="00C27C18">
            <w:pPr>
              <w:rPr>
                <w:rFonts w:cs="Times New Roman"/>
              </w:rPr>
            </w:pPr>
            <w:r>
              <w:rPr>
                <w:rFonts w:ascii="Arial" w:hAnsi="Arial" w:cs="Arial"/>
                <w:sz w:val="18"/>
                <w:lang w:val="en-US"/>
              </w:rPr>
              <w:t>rota</w:t>
            </w:r>
            <w:r>
              <w:rPr>
                <w:rFonts w:ascii="Arial" w:hAnsi="Arial" w:cs="Arial"/>
                <w:sz w:val="18"/>
                <w:lang w:val="cs-CZ"/>
              </w:rPr>
              <w:t>ční čas RTG lampy 360 ° max. 0,5 s (hodnocený parametr)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B6AAEE4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6C469DF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(doplní dodavatel)</w:t>
            </w:r>
          </w:p>
        </w:tc>
      </w:tr>
      <w:tr w:rsidR="00C27C18" w14:paraId="799F57E3" w14:textId="77777777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3175320" w14:textId="77777777"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</w:rPr>
              <w:t>možné volby nap</w:t>
            </w:r>
            <w:r>
              <w:rPr>
                <w:rFonts w:ascii="Verdana" w:hAnsi="Verdana" w:cs="Verdana"/>
                <w:sz w:val="18"/>
                <w:lang w:val="cs-CZ"/>
              </w:rPr>
              <w:t>ětí min. 80 kV - 135 kV (hodnocený parametr)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0DCC292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02153F9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(doplní dodavatel)</w:t>
            </w:r>
          </w:p>
        </w:tc>
      </w:tr>
      <w:tr w:rsidR="00C27C18" w14:paraId="1874FDF2" w14:textId="77777777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0FB96E6" w14:textId="77777777"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  <w:lang w:val="de-DE"/>
              </w:rPr>
              <w:t>maximální volitelný proud min. 700 mA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ED8E412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1B283BE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(doplní dodavatel)</w:t>
            </w:r>
          </w:p>
        </w:tc>
      </w:tr>
      <w:tr w:rsidR="00C27C18" w14:paraId="74609E03" w14:textId="77777777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B3EF24C" w14:textId="77777777"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  <w:lang w:val="en-US"/>
              </w:rPr>
              <w:t xml:space="preserve">maximální skenovací </w:t>
            </w:r>
            <w:r>
              <w:rPr>
                <w:rFonts w:ascii="Verdana" w:hAnsi="Verdana" w:cs="Verdana"/>
                <w:sz w:val="18"/>
                <w:lang w:val="cs-CZ"/>
              </w:rPr>
              <w:t xml:space="preserve">čas min. </w:t>
            </w:r>
            <w:r w:rsidR="00D4071E">
              <w:rPr>
                <w:rFonts w:ascii="Verdana" w:hAnsi="Verdana" w:cs="Verdana"/>
                <w:sz w:val="18"/>
                <w:lang w:val="cs-CZ"/>
              </w:rPr>
              <w:t>6</w:t>
            </w:r>
            <w:r>
              <w:rPr>
                <w:rFonts w:ascii="Verdana" w:hAnsi="Verdana" w:cs="Verdana"/>
                <w:sz w:val="18"/>
                <w:lang w:val="cs-CZ"/>
              </w:rPr>
              <w:t>0 s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8E22F18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8356B42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(doplní dodavatel)</w:t>
            </w:r>
          </w:p>
        </w:tc>
      </w:tr>
      <w:tr w:rsidR="00C27C18" w14:paraId="6386B603" w14:textId="77777777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99ACD87" w14:textId="77777777"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</w:rPr>
              <w:t>automatické nastavení kV podle typu vyšet</w:t>
            </w:r>
            <w:r>
              <w:rPr>
                <w:rFonts w:ascii="Verdana" w:hAnsi="Verdana" w:cs="Verdana"/>
                <w:sz w:val="18"/>
                <w:lang w:val="cs-CZ"/>
              </w:rPr>
              <w:t>ření a velikosti pacienta, možnost volby napětí po 10 kV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2CB9860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7A156AB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(doplní dodavatel)</w:t>
            </w:r>
          </w:p>
        </w:tc>
      </w:tr>
      <w:tr w:rsidR="00C27C18" w14:paraId="6742C730" w14:textId="77777777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2018468" w14:textId="77777777"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  <w:lang w:val="en-US"/>
              </w:rPr>
              <w:t>Zobrazení srdce s EKG synchronizací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F415229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7F9DA92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(doplní dodavatel)</w:t>
            </w:r>
          </w:p>
        </w:tc>
      </w:tr>
      <w:tr w:rsidR="00C27C18" w14:paraId="79DF0EC8" w14:textId="77777777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7E06677" w14:textId="77777777"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  <w:lang w:val="en-US"/>
              </w:rPr>
              <w:t xml:space="preserve">skenování duální energií (kV switching, </w:t>
            </w:r>
            <w:r>
              <w:rPr>
                <w:rFonts w:ascii="Verdana" w:hAnsi="Verdana" w:cs="Verdana"/>
                <w:sz w:val="18"/>
                <w:lang w:val="en-US"/>
              </w:rPr>
              <w:lastRenderedPageBreak/>
              <w:t>dual layer detektor, twin beam)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6C79788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  <w:lang w:val="en-US"/>
              </w:rPr>
              <w:lastRenderedPageBreak/>
              <w:t>ano/ne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20D0E00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(doplní dodavatel)</w:t>
            </w:r>
          </w:p>
        </w:tc>
      </w:tr>
      <w:tr w:rsidR="00C27C18" w14:paraId="7FFA5B61" w14:textId="77777777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D47075D" w14:textId="77777777"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</w:rPr>
              <w:t>CT fluoroskopie s monitorem ve vyšet</w:t>
            </w:r>
            <w:r>
              <w:rPr>
                <w:rFonts w:ascii="Verdana" w:hAnsi="Verdana" w:cs="Verdana"/>
                <w:sz w:val="18"/>
                <w:lang w:val="cs-CZ"/>
              </w:rPr>
              <w:t>řovně na stropním závěsu, joystick pro ovládání pohybu stolu, ochrana rukou intervenujícího lékaře vypínáním záření ve zvolených segmentech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8F26C9A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73D267C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(doplní dodavatel)</w:t>
            </w:r>
          </w:p>
        </w:tc>
      </w:tr>
      <w:tr w:rsidR="00C27C18" w14:paraId="1E94CA80" w14:textId="77777777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42908DA7" w14:textId="77777777"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b/>
                <w:sz w:val="18"/>
                <w:lang w:val="en-US"/>
              </w:rPr>
              <w:t>Parametry zobrazení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E970B6C" w14:textId="77777777" w:rsidR="00C27C18" w:rsidRDefault="00C27C18">
            <w:pPr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39DFA36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</w:p>
        </w:tc>
      </w:tr>
      <w:tr w:rsidR="00C27C18" w14:paraId="029B08E8" w14:textId="77777777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D296505" w14:textId="77777777"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  <w:lang w:val="en-US"/>
              </w:rPr>
              <w:t>rekonstruk</w:t>
            </w:r>
            <w:r>
              <w:rPr>
                <w:rFonts w:ascii="Verdana" w:hAnsi="Verdana" w:cs="Verdana"/>
                <w:sz w:val="18"/>
                <w:lang w:val="cs-CZ"/>
              </w:rPr>
              <w:t xml:space="preserve">ční matrice min. 512x512 (hodnocený </w:t>
            </w:r>
            <w:proofErr w:type="gramStart"/>
            <w:r>
              <w:rPr>
                <w:rFonts w:ascii="Verdana" w:hAnsi="Verdana" w:cs="Verdana"/>
                <w:sz w:val="18"/>
                <w:lang w:val="cs-CZ"/>
              </w:rPr>
              <w:t xml:space="preserve">parametr)   </w:t>
            </w:r>
            <w:proofErr w:type="gramEnd"/>
            <w:r>
              <w:rPr>
                <w:rFonts w:ascii="Verdana" w:hAnsi="Verdana" w:cs="Verdana"/>
                <w:sz w:val="18"/>
                <w:lang w:val="cs-CZ"/>
              </w:rPr>
              <w:t xml:space="preserve">      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8154676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33CE7F1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(doplní dodavatel)</w:t>
            </w:r>
          </w:p>
        </w:tc>
      </w:tr>
      <w:tr w:rsidR="00C27C18" w14:paraId="460C9281" w14:textId="77777777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0B1659B" w14:textId="77777777"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</w:rPr>
              <w:t>nejmenší nutná dávka v mGy pro nízkokontrastní rozlišení 5 mm @ 0,3 %, nebo 3 HU maximáln</w:t>
            </w:r>
            <w:r>
              <w:rPr>
                <w:rFonts w:ascii="Verdana" w:hAnsi="Verdana" w:cs="Verdana"/>
                <w:sz w:val="18"/>
                <w:lang w:val="cs-CZ"/>
              </w:rPr>
              <w:t>ě 11 mGy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0939D11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9FD50AB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(doplní dodavatel)</w:t>
            </w:r>
          </w:p>
        </w:tc>
      </w:tr>
      <w:tr w:rsidR="00C27C18" w14:paraId="120EC1B3" w14:textId="77777777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B5D30C2" w14:textId="77777777"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</w:rPr>
              <w:t>aktivní kolimátor (nástroj pro restrikci zá</w:t>
            </w:r>
            <w:r>
              <w:rPr>
                <w:rFonts w:ascii="Verdana" w:hAnsi="Verdana" w:cs="Verdana"/>
                <w:sz w:val="18"/>
                <w:lang w:val="cs-CZ"/>
              </w:rPr>
              <w:t>ření v okrajích, resp. mimo vyšetřované pole)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12470C5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E071DCB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(doplní dodavatel)</w:t>
            </w:r>
          </w:p>
        </w:tc>
      </w:tr>
      <w:tr w:rsidR="00C27C18" w14:paraId="0D389DB2" w14:textId="77777777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B29B868" w14:textId="77777777"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</w:rPr>
              <w:t>prostorové rozlišení p</w:t>
            </w:r>
            <w:r>
              <w:rPr>
                <w:rFonts w:ascii="Verdana" w:hAnsi="Verdana" w:cs="Verdana"/>
                <w:sz w:val="18"/>
                <w:lang w:val="cs-CZ"/>
              </w:rPr>
              <w:t xml:space="preserve">ři vysokokontrastním zobrazení min. </w:t>
            </w:r>
            <w:r w:rsidR="00D4071E">
              <w:rPr>
                <w:rFonts w:ascii="Verdana" w:hAnsi="Verdana" w:cs="Verdana"/>
                <w:sz w:val="18"/>
                <w:lang w:val="cs-CZ"/>
              </w:rPr>
              <w:t>15</w:t>
            </w:r>
            <w:r>
              <w:rPr>
                <w:rFonts w:ascii="Verdana" w:hAnsi="Verdana" w:cs="Verdana"/>
                <w:sz w:val="18"/>
                <w:lang w:val="cs-CZ"/>
              </w:rPr>
              <w:t xml:space="preserve"> lp/cm pro </w:t>
            </w:r>
            <w:r w:rsidR="00D4071E">
              <w:rPr>
                <w:rFonts w:ascii="Verdana" w:hAnsi="Verdana" w:cs="Verdana"/>
                <w:sz w:val="18"/>
                <w:lang w:val="cs-CZ"/>
              </w:rPr>
              <w:t>10</w:t>
            </w:r>
            <w:r>
              <w:rPr>
                <w:rFonts w:ascii="Verdana" w:hAnsi="Verdana" w:cs="Verdana"/>
                <w:sz w:val="18"/>
                <w:lang w:val="cs-CZ"/>
              </w:rPr>
              <w:t xml:space="preserve"> % MTF v rovině x/y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A945973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83891A7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(doplní dodavatel)</w:t>
            </w:r>
          </w:p>
        </w:tc>
      </w:tr>
      <w:tr w:rsidR="00C27C18" w14:paraId="6564DB88" w14:textId="77777777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  <w:tcMar>
              <w:left w:w="108" w:type="dxa"/>
              <w:right w:w="108" w:type="dxa"/>
            </w:tcMar>
            <w:vAlign w:val="center"/>
          </w:tcPr>
          <w:p w14:paraId="500669F7" w14:textId="77777777"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b/>
                <w:sz w:val="18"/>
                <w:lang w:val="en-US"/>
              </w:rPr>
              <w:t>Akvizi</w:t>
            </w:r>
            <w:r>
              <w:rPr>
                <w:rFonts w:ascii="Verdana" w:hAnsi="Verdana" w:cs="Verdana"/>
                <w:b/>
                <w:sz w:val="18"/>
                <w:lang w:val="cs-CZ"/>
              </w:rPr>
              <w:t>ční konzole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11BFA54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95F3AF0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</w:p>
        </w:tc>
      </w:tr>
      <w:tr w:rsidR="00C27C18" w14:paraId="74955783" w14:textId="77777777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946E225" w14:textId="77777777"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  <w:lang w:val="en-US"/>
              </w:rPr>
              <w:t>1 x monitor velikost min. 23“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F5E9B4D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B78CE76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(doplní dodavatel)</w:t>
            </w:r>
          </w:p>
        </w:tc>
      </w:tr>
      <w:tr w:rsidR="00C27C18" w14:paraId="70BD83F9" w14:textId="77777777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04B23D8" w14:textId="77777777"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  <w:lang w:val="en-US"/>
              </w:rPr>
              <w:t>opera</w:t>
            </w:r>
            <w:r>
              <w:rPr>
                <w:rFonts w:ascii="Verdana" w:hAnsi="Verdana" w:cs="Verdana"/>
                <w:sz w:val="18"/>
                <w:lang w:val="cs-CZ"/>
              </w:rPr>
              <w:t>ční paměť RAM - min. 16 GB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DAAD4A1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DAC296A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(doplní dodavatel)</w:t>
            </w:r>
          </w:p>
        </w:tc>
      </w:tr>
      <w:tr w:rsidR="00C27C18" w14:paraId="5CF2E27E" w14:textId="77777777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17CD7B3" w14:textId="77777777"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  <w:lang w:val="en-US"/>
              </w:rPr>
              <w:t>úložná kapacita pro RAW data – min. 1000 GB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D6BCBC4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B74DA98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(doplní dodavatel)</w:t>
            </w:r>
          </w:p>
        </w:tc>
      </w:tr>
      <w:tr w:rsidR="00C27C18" w14:paraId="5C4DD4D4" w14:textId="77777777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CE7DD7A" w14:textId="77777777"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  <w:lang w:val="en-US"/>
              </w:rPr>
              <w:t>automatická optimalizace mA v pr</w:t>
            </w:r>
            <w:r>
              <w:rPr>
                <w:rFonts w:ascii="Verdana" w:hAnsi="Verdana" w:cs="Verdana"/>
                <w:sz w:val="18"/>
                <w:lang w:val="cs-CZ"/>
              </w:rPr>
              <w:t>ůběhu skenování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6288C21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C949CBD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(doplní dodavatel)</w:t>
            </w:r>
          </w:p>
        </w:tc>
      </w:tr>
      <w:tr w:rsidR="00C27C18" w14:paraId="5934561E" w14:textId="77777777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0EA9E83" w14:textId="77777777"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  <w:lang w:val="en-US"/>
              </w:rPr>
              <w:t>automatické nastavení kV p</w:t>
            </w:r>
            <w:r>
              <w:rPr>
                <w:rFonts w:ascii="Verdana" w:hAnsi="Verdana" w:cs="Verdana"/>
                <w:sz w:val="18"/>
                <w:lang w:val="cs-CZ"/>
              </w:rPr>
              <w:t>řed skenováním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3CFC4BB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4BB1C2A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(doplní dodavatel)</w:t>
            </w:r>
          </w:p>
        </w:tc>
      </w:tr>
      <w:tr w:rsidR="00C27C18" w14:paraId="4463F0D5" w14:textId="77777777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7D89517" w14:textId="77777777"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  <w:lang w:val="en-US"/>
              </w:rPr>
              <w:t>automatická tvorba sérií MPR dle orgánových program</w:t>
            </w:r>
            <w:r>
              <w:rPr>
                <w:rFonts w:ascii="Verdana" w:hAnsi="Verdana" w:cs="Verdana"/>
                <w:sz w:val="18"/>
                <w:lang w:val="cs-CZ"/>
              </w:rPr>
              <w:t>ů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ADC652D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42256AC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(doplní dodavatel)</w:t>
            </w:r>
          </w:p>
        </w:tc>
      </w:tr>
      <w:tr w:rsidR="00C27C18" w14:paraId="4560019A" w14:textId="77777777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91AE7E1" w14:textId="77777777"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</w:rPr>
              <w:t>náhledové zobrazení p</w:t>
            </w:r>
            <w:r>
              <w:rPr>
                <w:rFonts w:ascii="Verdana" w:hAnsi="Verdana" w:cs="Verdana"/>
                <w:sz w:val="18"/>
                <w:lang w:val="cs-CZ"/>
              </w:rPr>
              <w:t>ři skenování v reálném čase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83E8E0A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2DBCD4F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(doplní dodavatel)</w:t>
            </w:r>
          </w:p>
        </w:tc>
      </w:tr>
      <w:tr w:rsidR="00C27C18" w14:paraId="4C5D531F" w14:textId="77777777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F2A49BE" w14:textId="77777777"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  <w:lang w:val="en-US"/>
              </w:rPr>
              <w:t>dedikované vyšet</w:t>
            </w:r>
            <w:r>
              <w:rPr>
                <w:rFonts w:ascii="Verdana" w:hAnsi="Verdana" w:cs="Verdana"/>
                <w:sz w:val="18"/>
                <w:lang w:val="cs-CZ"/>
              </w:rPr>
              <w:t>řovací protokoly pro dětské pacienty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45BAB81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BCF5785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(doplní dodavatel)</w:t>
            </w:r>
          </w:p>
        </w:tc>
      </w:tr>
      <w:tr w:rsidR="00C27C18" w14:paraId="3A035164" w14:textId="77777777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34AA2E1" w14:textId="77777777"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  <w:lang w:val="en-US"/>
              </w:rPr>
              <w:t>program optimalizace synchronizace podání kontrastní látky (bolus tracking)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1576AAD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1A45FFE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(doplní dodavatel)</w:t>
            </w:r>
          </w:p>
        </w:tc>
      </w:tr>
      <w:tr w:rsidR="00C27C18" w14:paraId="33AFC7D9" w14:textId="77777777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C56330F" w14:textId="77777777"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</w:rPr>
              <w:t>sada algoritm</w:t>
            </w:r>
            <w:r>
              <w:rPr>
                <w:rFonts w:ascii="Verdana" w:hAnsi="Verdana" w:cs="Verdana"/>
                <w:sz w:val="18"/>
                <w:lang w:val="cs-CZ"/>
              </w:rPr>
              <w:t>ů na bázi AI umožňující rychlé nastavení skenování podle vyšetřovaného orgánu včetně nastavení rozsahů rekonstrukcí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1F1961A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C181A25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(doplní dodavatel)</w:t>
            </w:r>
          </w:p>
        </w:tc>
      </w:tr>
      <w:tr w:rsidR="00C27C18" w14:paraId="7E9DA874" w14:textId="77777777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992A878" w14:textId="77777777"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</w:rPr>
              <w:t>skenování srdce s EKG triggeringem v</w:t>
            </w:r>
            <w:r>
              <w:rPr>
                <w:rFonts w:ascii="Verdana" w:hAnsi="Verdana" w:cs="Verdana"/>
                <w:sz w:val="18"/>
                <w:lang w:val="cs-CZ"/>
              </w:rPr>
              <w:t>četně možnosti prospektivního hradlování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A55FF3B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02D22D2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(doplní dodavatel)</w:t>
            </w:r>
          </w:p>
        </w:tc>
      </w:tr>
      <w:tr w:rsidR="00C27C18" w14:paraId="456C58F3" w14:textId="77777777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1546600" w14:textId="77777777"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  <w:lang w:val="en-US"/>
              </w:rPr>
              <w:t>nejmodern</w:t>
            </w:r>
            <w:r>
              <w:rPr>
                <w:rFonts w:ascii="Verdana" w:hAnsi="Verdana" w:cs="Verdana"/>
                <w:sz w:val="18"/>
                <w:lang w:val="cs-CZ"/>
              </w:rPr>
              <w:t>ější iterativní rekonstrukce (ASIR-V, IMR, AIDR3D ENHANCED, ADMIRE)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DD9CB38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755E62E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(doplní dodavatel)</w:t>
            </w:r>
          </w:p>
        </w:tc>
      </w:tr>
      <w:tr w:rsidR="00C27C18" w14:paraId="7B4CEC7A" w14:textId="77777777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89D4987" w14:textId="77777777"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</w:rPr>
              <w:t>Kostní denzitometrie s vyhodnocením T-score a Z-score na akvizi</w:t>
            </w:r>
            <w:r>
              <w:rPr>
                <w:rFonts w:ascii="Verdana" w:hAnsi="Verdana" w:cs="Verdana"/>
                <w:sz w:val="18"/>
                <w:lang w:val="cs-CZ"/>
              </w:rPr>
              <w:t>ční konzoli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51AA56B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A48F0DC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(doplní dodavatel)</w:t>
            </w:r>
          </w:p>
        </w:tc>
      </w:tr>
      <w:tr w:rsidR="00C27C18" w14:paraId="29E61AE3" w14:textId="77777777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1190C3D" w14:textId="77777777" w:rsidR="00C27C18" w:rsidRDefault="00C27C18">
            <w:pPr>
              <w:jc w:val="both"/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</w:rPr>
              <w:t>rekonstruk</w:t>
            </w:r>
            <w:r>
              <w:rPr>
                <w:rFonts w:ascii="Verdana" w:hAnsi="Verdana" w:cs="Verdana"/>
                <w:sz w:val="18"/>
                <w:lang w:val="cs-CZ"/>
              </w:rPr>
              <w:t xml:space="preserve">ční rychlost obrazu iterativní metodou z RAW dat (ASIR-V, IMR, AIDR3D ENHANCED, ADMIRE) min. 40 obr./s 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8F76D2E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7246290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(doplní dodavatel)</w:t>
            </w:r>
          </w:p>
        </w:tc>
      </w:tr>
      <w:tr w:rsidR="00C27C18" w14:paraId="1BDDD9A9" w14:textId="77777777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BA23181" w14:textId="77777777"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  <w:lang w:val="en-US"/>
              </w:rPr>
              <w:t>možnost importu pacientských dat z RIS/HIS (DICOM Modality Worklist) a funkce DICOM Storage, Query/Retrieve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852272A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2B52F21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(doplní dodavatel)</w:t>
            </w:r>
          </w:p>
        </w:tc>
      </w:tr>
      <w:tr w:rsidR="00C27C18" w14:paraId="00447952" w14:textId="77777777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8F3E59D" w14:textId="77777777"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  <w:lang w:val="en-US"/>
              </w:rPr>
              <w:t>SW pro odstran</w:t>
            </w:r>
            <w:r>
              <w:rPr>
                <w:rFonts w:ascii="Verdana" w:hAnsi="Verdana" w:cs="Verdana"/>
                <w:sz w:val="18"/>
                <w:lang w:val="cs-CZ"/>
              </w:rPr>
              <w:t xml:space="preserve">ění metalických artefaktů (O-MAR, iMAR, SEMAR, </w:t>
            </w:r>
            <w:proofErr w:type="gramStart"/>
            <w:r>
              <w:rPr>
                <w:rFonts w:ascii="Verdana" w:hAnsi="Verdana" w:cs="Verdana"/>
                <w:sz w:val="18"/>
                <w:lang w:val="cs-CZ"/>
              </w:rPr>
              <w:t>SmartMAR )</w:t>
            </w:r>
            <w:proofErr w:type="gramEnd"/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FBC7ADF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CC297BF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(doplní dodavatel)</w:t>
            </w:r>
          </w:p>
        </w:tc>
      </w:tr>
      <w:tr w:rsidR="00C27C18" w14:paraId="44015F47" w14:textId="77777777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DEEE6E0" w14:textId="77777777"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  <w:lang w:val="en-US"/>
              </w:rPr>
              <w:t>SW pro rekonstrukce 2D, 3D, MPR, MPR curved, MPR thick, MIP, VRT</w:t>
            </w:r>
            <w:r>
              <w:rPr>
                <w:rFonts w:ascii="Verdana" w:hAnsi="Verdana" w:cs="Verdana"/>
                <w:sz w:val="18"/>
                <w:lang w:val="en-US"/>
              </w:rPr>
              <w:tab/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11C0009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A3A2746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(doplní dodavatel)</w:t>
            </w:r>
          </w:p>
        </w:tc>
      </w:tr>
      <w:tr w:rsidR="00C27C18" w14:paraId="0CB08AB6" w14:textId="77777777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3B0FF23" w14:textId="77777777"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  <w:lang w:val="en-US"/>
              </w:rPr>
              <w:t>SW pro automatické odstra</w:t>
            </w:r>
            <w:r>
              <w:rPr>
                <w:rFonts w:ascii="Verdana" w:hAnsi="Verdana" w:cs="Verdana"/>
                <w:sz w:val="18"/>
                <w:lang w:val="cs-CZ"/>
              </w:rPr>
              <w:t>ňování kostí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8389B1C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EA36041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(doplní dodavatel)</w:t>
            </w:r>
          </w:p>
        </w:tc>
      </w:tr>
      <w:tr w:rsidR="00C27C18" w14:paraId="2C7375FA" w14:textId="77777777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BC62D93" w14:textId="77777777"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  <w:lang w:val="en-US"/>
              </w:rPr>
              <w:t>prost</w:t>
            </w:r>
            <w:r>
              <w:rPr>
                <w:rFonts w:ascii="Verdana" w:hAnsi="Verdana" w:cs="Verdana"/>
                <w:sz w:val="18"/>
                <w:lang w:val="cs-CZ"/>
              </w:rPr>
              <w:t xml:space="preserve">ředky pro podporu správného </w:t>
            </w:r>
            <w:r>
              <w:rPr>
                <w:rFonts w:ascii="Verdana" w:hAnsi="Verdana" w:cs="Verdana"/>
                <w:sz w:val="18"/>
                <w:lang w:val="cs-CZ"/>
              </w:rPr>
              <w:lastRenderedPageBreak/>
              <w:t>nacentrování pacienta a detekci izocentra (hodnocený parametr)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CCF48DB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  <w:lang w:val="en-US"/>
              </w:rPr>
              <w:lastRenderedPageBreak/>
              <w:t>ano/ne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72AB521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(doplní dodavatel)</w:t>
            </w:r>
          </w:p>
        </w:tc>
      </w:tr>
      <w:tr w:rsidR="00C27C18" w14:paraId="6732FC3B" w14:textId="77777777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481BA21" w14:textId="77777777"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  <w:lang w:val="en-US"/>
              </w:rPr>
              <w:t>archiva</w:t>
            </w:r>
            <w:r>
              <w:rPr>
                <w:rFonts w:ascii="Verdana" w:hAnsi="Verdana" w:cs="Verdana"/>
                <w:sz w:val="18"/>
                <w:lang w:val="cs-CZ"/>
              </w:rPr>
              <w:t xml:space="preserve">ční jednotka CD/DVD       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FCE7AAC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F450DE6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(doplní dodavatel)</w:t>
            </w:r>
          </w:p>
        </w:tc>
      </w:tr>
      <w:tr w:rsidR="00C27C18" w14:paraId="1F2E0C2A" w14:textId="77777777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A034ECF" w14:textId="77777777"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</w:rPr>
              <w:t>zálohování systému pomocí UPS s min. délkou zálohy 15 minut</w:t>
            </w:r>
          </w:p>
          <w:p w14:paraId="5BF319D7" w14:textId="77777777" w:rsidR="00C27C18" w:rsidRDefault="00C27C18">
            <w:pPr>
              <w:rPr>
                <w:rFonts w:ascii="Verdana" w:hAnsi="Verdana" w:cs="Verdana"/>
                <w:sz w:val="18"/>
              </w:rPr>
            </w:pPr>
          </w:p>
          <w:p w14:paraId="18332141" w14:textId="77777777" w:rsidR="00C27C18" w:rsidRDefault="00C27C18">
            <w:pPr>
              <w:rPr>
                <w:rFonts w:ascii="Verdana" w:hAnsi="Verdana" w:cs="Verdana"/>
                <w:sz w:val="18"/>
              </w:rPr>
            </w:pPr>
          </w:p>
          <w:p w14:paraId="7C8F6D69" w14:textId="77777777" w:rsidR="00C27C18" w:rsidRDefault="00C27C18">
            <w:pPr>
              <w:rPr>
                <w:rFonts w:cs="Times New Roman"/>
              </w:rPr>
            </w:pPr>
            <w:r>
              <w:rPr>
                <w:rFonts w:ascii="Calibri" w:hAnsi="Calibri" w:cs="Calibri"/>
                <w:sz w:val="22"/>
                <w:lang w:val="cs-CZ"/>
              </w:rPr>
              <w:t xml:space="preserve">Komunikace injektoru a CT akviziční konzoly 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5655B31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ano/ne</w:t>
            </w:r>
          </w:p>
          <w:p w14:paraId="3C683EFE" w14:textId="77777777" w:rsidR="00C27C18" w:rsidRDefault="00C27C18">
            <w:pPr>
              <w:jc w:val="center"/>
              <w:rPr>
                <w:rFonts w:ascii="Verdana" w:hAnsi="Verdana" w:cs="Verdana"/>
                <w:color w:val="000000"/>
                <w:sz w:val="18"/>
                <w:lang w:val="en-US"/>
              </w:rPr>
            </w:pPr>
          </w:p>
          <w:p w14:paraId="06456819" w14:textId="77777777" w:rsidR="00C27C18" w:rsidRDefault="00C27C18">
            <w:pPr>
              <w:jc w:val="center"/>
              <w:rPr>
                <w:rFonts w:ascii="Verdana" w:hAnsi="Verdana" w:cs="Verdana"/>
                <w:color w:val="000000"/>
                <w:sz w:val="18"/>
                <w:lang w:val="en-US"/>
              </w:rPr>
            </w:pPr>
          </w:p>
          <w:p w14:paraId="2FB7480C" w14:textId="77777777" w:rsidR="00C27C18" w:rsidRDefault="00C27C18">
            <w:pPr>
              <w:jc w:val="center"/>
              <w:rPr>
                <w:rFonts w:ascii="Verdana" w:hAnsi="Verdana" w:cs="Verdana"/>
                <w:color w:val="000000"/>
                <w:sz w:val="18"/>
                <w:lang w:val="en-US"/>
              </w:rPr>
            </w:pPr>
          </w:p>
          <w:p w14:paraId="2553BA58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8208E79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(doplní dodavatel)</w:t>
            </w:r>
          </w:p>
          <w:p w14:paraId="34067CE4" w14:textId="77777777" w:rsidR="00C27C18" w:rsidRDefault="00C27C18">
            <w:pPr>
              <w:jc w:val="center"/>
              <w:rPr>
                <w:rFonts w:ascii="Calibri" w:hAnsi="Calibri" w:cs="Calibri"/>
                <w:lang w:val="en-US"/>
              </w:rPr>
            </w:pPr>
          </w:p>
          <w:p w14:paraId="77F214DC" w14:textId="77777777" w:rsidR="00C27C18" w:rsidRDefault="00C27C18">
            <w:pPr>
              <w:jc w:val="center"/>
              <w:rPr>
                <w:rFonts w:ascii="Calibri" w:hAnsi="Calibri" w:cs="Calibri"/>
                <w:lang w:val="en-US"/>
              </w:rPr>
            </w:pPr>
          </w:p>
          <w:p w14:paraId="1D173A8E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(doplní dodavatel)</w:t>
            </w:r>
          </w:p>
        </w:tc>
      </w:tr>
      <w:tr w:rsidR="00C27C18" w14:paraId="76A45054" w14:textId="77777777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  <w:tcMar>
              <w:left w:w="108" w:type="dxa"/>
              <w:right w:w="108" w:type="dxa"/>
            </w:tcMar>
            <w:vAlign w:val="center"/>
          </w:tcPr>
          <w:p w14:paraId="44957209" w14:textId="77777777"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b/>
                <w:sz w:val="18"/>
              </w:rPr>
              <w:t>Multimodalitní nezávislý serverový portál-požadujeme dodávku nového nebo s možností využití stávajícího dopln</w:t>
            </w:r>
            <w:r>
              <w:rPr>
                <w:rFonts w:ascii="Verdana" w:hAnsi="Verdana" w:cs="Verdana"/>
                <w:b/>
                <w:sz w:val="18"/>
                <w:lang w:val="cs-CZ"/>
              </w:rPr>
              <w:t>ěného o požadované sw vybavení a funkce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444A7C0" w14:textId="77777777" w:rsidR="00C27C18" w:rsidRDefault="00C27C18">
            <w:pPr>
              <w:jc w:val="center"/>
              <w:rPr>
                <w:rFonts w:ascii="Verdana" w:hAnsi="Verdana" w:cs="Verdana"/>
                <w:color w:val="000000"/>
                <w:sz w:val="18"/>
                <w:lang w:val="en-US"/>
              </w:rPr>
            </w:pP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8E43A7B" w14:textId="77777777" w:rsidR="00C27C18" w:rsidRDefault="00C27C18">
            <w:pPr>
              <w:jc w:val="center"/>
              <w:rPr>
                <w:rFonts w:cs="Times New Roman"/>
              </w:rPr>
            </w:pPr>
          </w:p>
        </w:tc>
      </w:tr>
      <w:tr w:rsidR="00C27C18" w14:paraId="17C889B2" w14:textId="77777777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8AAA9F1" w14:textId="77777777"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</w:rPr>
              <w:t>možnost min. 10 pracovních míst a min. 6 sou</w:t>
            </w:r>
            <w:r>
              <w:rPr>
                <w:rFonts w:ascii="Verdana" w:hAnsi="Verdana" w:cs="Verdana"/>
                <w:sz w:val="18"/>
                <w:lang w:val="cs-CZ"/>
              </w:rPr>
              <w:t>časně pracujících uživatelů pro základní diagnostiku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6464D1A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208D462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(doplní dodavatel)</w:t>
            </w:r>
          </w:p>
        </w:tc>
      </w:tr>
      <w:tr w:rsidR="00C27C18" w14:paraId="6F2E2E80" w14:textId="77777777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3574031" w14:textId="77777777"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  <w:lang w:val="en-US"/>
              </w:rPr>
              <w:t>konfigurace pro server: opera</w:t>
            </w:r>
            <w:r>
              <w:rPr>
                <w:rFonts w:ascii="Verdana" w:hAnsi="Verdana" w:cs="Verdana"/>
                <w:sz w:val="18"/>
                <w:lang w:val="cs-CZ"/>
              </w:rPr>
              <w:t>ční paměť min. 192 GB, kapacita HDD min. 4 TB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5465910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6D39CAB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(doplní dodavatel)</w:t>
            </w:r>
          </w:p>
        </w:tc>
      </w:tr>
      <w:tr w:rsidR="00C27C18" w14:paraId="33A72EC0" w14:textId="77777777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9BAD14B" w14:textId="77777777"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  <w:lang w:val="en-US"/>
              </w:rPr>
              <w:t>Dicom Storage, Print, Q/R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EFC208E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979E085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(doplní dodavatel)</w:t>
            </w:r>
          </w:p>
        </w:tc>
      </w:tr>
      <w:tr w:rsidR="00C27C18" w14:paraId="2D3E37D4" w14:textId="77777777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FB94CD3" w14:textId="77777777"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  <w:lang w:val="en-US"/>
              </w:rPr>
              <w:t>kompletní postprocessing-2D, 3D, MPR, MPR curved, MPR thick, MIP, VRT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2C502A8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B03D63A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(doplní dodavatel)</w:t>
            </w:r>
          </w:p>
        </w:tc>
      </w:tr>
      <w:tr w:rsidR="00C27C18" w14:paraId="21E3C3CB" w14:textId="77777777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6F081CD" w14:textId="77777777"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  <w:lang w:val="en-US"/>
              </w:rPr>
              <w:t>SW pro automatické odstra</w:t>
            </w:r>
            <w:r>
              <w:rPr>
                <w:rFonts w:ascii="Verdana" w:hAnsi="Verdana" w:cs="Verdana"/>
                <w:sz w:val="18"/>
                <w:lang w:val="cs-CZ"/>
              </w:rPr>
              <w:t>ňování kostí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3B081BF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56E41EB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(doplní dodavatel)</w:t>
            </w:r>
          </w:p>
        </w:tc>
      </w:tr>
      <w:tr w:rsidR="00C27C18" w14:paraId="504BDD42" w14:textId="77777777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9DAFA1E" w14:textId="77777777"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</w:rPr>
              <w:t>virtuální kolonoskopie v</w:t>
            </w:r>
            <w:r>
              <w:rPr>
                <w:rFonts w:ascii="Verdana" w:hAnsi="Verdana" w:cs="Verdana"/>
                <w:color w:val="000000"/>
                <w:sz w:val="18"/>
                <w:lang w:val="cs-CZ"/>
              </w:rPr>
              <w:t>četně automatické  analýzy i vyhledávání polypů, automatické subtrakce faecal tagging, virtuální disekce pro min. 2 současně pracující uživatele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0BA33A8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25C76F2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(doplní dodavatel)</w:t>
            </w:r>
          </w:p>
        </w:tc>
      </w:tr>
      <w:tr w:rsidR="00C27C18" w14:paraId="27911716" w14:textId="77777777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974016D" w14:textId="77777777"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</w:rPr>
              <w:t>CT angiografie zahrnující možnosti automatické vaskulární analýzy a kvantifikace stenóz, curved reconstruction, plánování endovaskulárních výkon</w:t>
            </w:r>
            <w:r>
              <w:rPr>
                <w:rFonts w:ascii="Verdana" w:hAnsi="Verdana" w:cs="Verdana"/>
                <w:color w:val="000000"/>
                <w:sz w:val="18"/>
                <w:lang w:val="cs-CZ"/>
              </w:rPr>
              <w:t>ů (tj. automatické trasování středu lumina) pro min. 3 současně pracující uživatele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2675AE9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2176BD9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(doplní dodavatel)</w:t>
            </w:r>
          </w:p>
        </w:tc>
      </w:tr>
      <w:tr w:rsidR="00C27C18" w14:paraId="33A69917" w14:textId="77777777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42F63C3" w14:textId="77777777"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</w:rPr>
              <w:t>SW pro hodnocení vyšet</w:t>
            </w:r>
            <w:r>
              <w:rPr>
                <w:rFonts w:ascii="Verdana" w:hAnsi="Verdana" w:cs="Verdana"/>
                <w:color w:val="000000"/>
                <w:sz w:val="18"/>
                <w:lang w:val="cs-CZ"/>
              </w:rPr>
              <w:t>ření srdce – Calcium Score, hodnocení věnčitých tepen, zakřivené rekonstrukce podél tepen , funkční analýza srdce, dynamické vizualizace v různých rovinách a typech rekonstrukcí (MIP, MPR, VRT) pro min. 1 pracujícího uživatele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912EF3B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6707789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(doplní dodavatel)</w:t>
            </w:r>
          </w:p>
        </w:tc>
      </w:tr>
      <w:tr w:rsidR="00C27C18" w14:paraId="1E5563B7" w14:textId="77777777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94BC46D" w14:textId="77777777"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volumové 3D kalkulace pro min. 2 sou</w:t>
            </w:r>
            <w:r>
              <w:rPr>
                <w:rFonts w:ascii="Verdana" w:hAnsi="Verdana" w:cs="Verdana"/>
                <w:color w:val="000000"/>
                <w:sz w:val="18"/>
                <w:lang w:val="cs-CZ"/>
              </w:rPr>
              <w:t>časně pracující uživatele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ABB3E80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C59711E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(doplní dodavatel)</w:t>
            </w:r>
          </w:p>
        </w:tc>
      </w:tr>
      <w:tr w:rsidR="00C27C18" w14:paraId="5B24B209" w14:textId="77777777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CDF38D3" w14:textId="77777777"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</w:rPr>
              <w:t>segmentace a analýza plicních uzl</w:t>
            </w:r>
            <w:r>
              <w:rPr>
                <w:rFonts w:ascii="Verdana" w:hAnsi="Verdana" w:cs="Verdana"/>
                <w:color w:val="000000"/>
                <w:sz w:val="18"/>
                <w:lang w:val="cs-CZ"/>
              </w:rPr>
              <w:t>ů včetně automatického srovnání změny velikosti lézí v čase, automatické vyhledávání plicních uzlů (CAD) pro min. 2 současně pracující uživatele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A93CC39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30E6AD2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(doplní dodavatel)</w:t>
            </w:r>
          </w:p>
        </w:tc>
      </w:tr>
      <w:tr w:rsidR="00C27C18" w14:paraId="6AEA0B3B" w14:textId="77777777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9CEE282" w14:textId="77777777" w:rsidR="00C27C18" w:rsidRDefault="00C27C18">
            <w:pPr>
              <w:jc w:val="both"/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</w:rPr>
              <w:t>Software pro zpracování a hodnocení vyšet</w:t>
            </w:r>
            <w:r>
              <w:rPr>
                <w:rFonts w:ascii="Verdana" w:hAnsi="Verdana" w:cs="Verdana"/>
                <w:color w:val="000000"/>
                <w:sz w:val="18"/>
                <w:lang w:val="cs-CZ"/>
              </w:rPr>
              <w:t xml:space="preserve">ření provedených víceenergetickým skenováním pro min. 2 uživatele současně: </w:t>
            </w:r>
          </w:p>
          <w:p w14:paraId="00D45A8A" w14:textId="77777777" w:rsidR="00C27C18" w:rsidRDefault="00C27C18">
            <w:pPr>
              <w:numPr>
                <w:ilvl w:val="0"/>
                <w:numId w:val="1"/>
              </w:numPr>
              <w:ind w:left="642" w:hanging="283"/>
              <w:jc w:val="both"/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</w:rPr>
              <w:t>možnost výpo</w:t>
            </w:r>
            <w:r>
              <w:rPr>
                <w:rFonts w:ascii="Verdana" w:hAnsi="Verdana" w:cs="Verdana"/>
                <w:color w:val="000000"/>
                <w:sz w:val="18"/>
                <w:lang w:val="cs-CZ"/>
              </w:rPr>
              <w:t>čtu virtuálně nativních obrazů (včetně jater)</w:t>
            </w:r>
          </w:p>
          <w:p w14:paraId="6DA21448" w14:textId="77777777" w:rsidR="00C27C18" w:rsidRDefault="00C27C18">
            <w:pPr>
              <w:numPr>
                <w:ilvl w:val="0"/>
                <w:numId w:val="1"/>
              </w:numPr>
              <w:ind w:left="642" w:hanging="283"/>
              <w:jc w:val="both"/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</w:rPr>
              <w:t>monoenergetické zobrazení s volbou r</w:t>
            </w:r>
            <w:r>
              <w:rPr>
                <w:rFonts w:ascii="Verdana" w:hAnsi="Verdana" w:cs="Verdana"/>
                <w:color w:val="000000"/>
                <w:sz w:val="18"/>
                <w:lang w:val="cs-CZ"/>
              </w:rPr>
              <w:t>ůzné energetické hladiny</w:t>
            </w:r>
          </w:p>
          <w:p w14:paraId="7DF0F82D" w14:textId="77777777" w:rsidR="00C27C18" w:rsidRDefault="00C27C18">
            <w:pPr>
              <w:numPr>
                <w:ilvl w:val="0"/>
                <w:numId w:val="1"/>
              </w:numPr>
              <w:ind w:left="642" w:hanging="283"/>
              <w:jc w:val="both"/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odstran</w:t>
            </w:r>
            <w:r>
              <w:rPr>
                <w:rFonts w:ascii="Verdana" w:hAnsi="Verdana" w:cs="Verdana"/>
                <w:color w:val="000000"/>
                <w:sz w:val="18"/>
                <w:lang w:val="cs-CZ"/>
              </w:rPr>
              <w:t>ění skeletu z CTA vyšetření</w:t>
            </w:r>
          </w:p>
          <w:p w14:paraId="206DE2FE" w14:textId="77777777" w:rsidR="00C27C18" w:rsidRDefault="00C27C18">
            <w:pPr>
              <w:numPr>
                <w:ilvl w:val="0"/>
                <w:numId w:val="1"/>
              </w:numPr>
              <w:ind w:left="642" w:hanging="283"/>
              <w:rPr>
                <w:rFonts w:cs="Times New Roman"/>
              </w:rPr>
            </w:pPr>
            <w:r>
              <w:rPr>
                <w:rFonts w:ascii="Calibri" w:hAnsi="Calibri" w:cs="Calibri"/>
                <w:sz w:val="22"/>
              </w:rPr>
              <w:t>rozlišení kalcifikovaných plak</w:t>
            </w:r>
            <w:r>
              <w:rPr>
                <w:rFonts w:ascii="Calibri" w:hAnsi="Calibri" w:cs="Calibri"/>
                <w:sz w:val="22"/>
                <w:lang w:val="cs-CZ"/>
              </w:rPr>
              <w:t xml:space="preserve">ů v cévách od jódové kontrastní látky </w:t>
            </w:r>
          </w:p>
          <w:p w14:paraId="32A9DB81" w14:textId="77777777" w:rsidR="00C27C18" w:rsidRDefault="00C27C18">
            <w:pPr>
              <w:numPr>
                <w:ilvl w:val="0"/>
                <w:numId w:val="1"/>
              </w:numPr>
              <w:ind w:left="642" w:hanging="283"/>
              <w:rPr>
                <w:rFonts w:cs="Times New Roman"/>
              </w:rPr>
            </w:pPr>
            <w:r>
              <w:rPr>
                <w:rFonts w:ascii="Calibri" w:hAnsi="Calibri" w:cs="Calibri"/>
                <w:sz w:val="22"/>
                <w:lang w:val="en-US"/>
              </w:rPr>
              <w:lastRenderedPageBreak/>
              <w:t>segmentace a zobrazování kostní d</w:t>
            </w:r>
            <w:r>
              <w:rPr>
                <w:rFonts w:ascii="Calibri" w:hAnsi="Calibri" w:cs="Calibri"/>
                <w:sz w:val="22"/>
                <w:lang w:val="cs-CZ"/>
              </w:rPr>
              <w:t xml:space="preserve">řeně </w:t>
            </w:r>
          </w:p>
          <w:p w14:paraId="3956A44D" w14:textId="77777777" w:rsidR="00C27C18" w:rsidRDefault="00C27C18">
            <w:pPr>
              <w:numPr>
                <w:ilvl w:val="0"/>
                <w:numId w:val="1"/>
              </w:numPr>
              <w:ind w:left="642" w:hanging="283"/>
              <w:rPr>
                <w:rFonts w:cs="Times New Roman"/>
              </w:rPr>
            </w:pPr>
            <w:r>
              <w:rPr>
                <w:rFonts w:ascii="Calibri" w:hAnsi="Calibri" w:cs="Calibri"/>
                <w:sz w:val="22"/>
              </w:rPr>
              <w:t>rozlišení krvácení od kontrastní látky v mozku</w:t>
            </w:r>
          </w:p>
          <w:p w14:paraId="4BE9FFE7" w14:textId="77777777" w:rsidR="00C27C18" w:rsidRDefault="00C27C18">
            <w:pPr>
              <w:numPr>
                <w:ilvl w:val="0"/>
                <w:numId w:val="1"/>
              </w:numPr>
              <w:ind w:left="642" w:hanging="283"/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zobrazení a charakterizace ledvinových kamen</w:t>
            </w:r>
            <w:r>
              <w:rPr>
                <w:rFonts w:ascii="Verdana" w:hAnsi="Verdana" w:cs="Verdana"/>
                <w:color w:val="000000"/>
                <w:sz w:val="18"/>
                <w:lang w:val="cs-CZ"/>
              </w:rPr>
              <w:t>ů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B0B2A44" w14:textId="77777777" w:rsidR="00C27C18" w:rsidRDefault="00C27C18">
            <w:pPr>
              <w:jc w:val="center"/>
              <w:rPr>
                <w:rFonts w:ascii="Verdana" w:hAnsi="Verdana" w:cs="Verdana"/>
                <w:color w:val="000000"/>
                <w:sz w:val="18"/>
                <w:lang w:val="en-US"/>
              </w:rPr>
            </w:pPr>
          </w:p>
          <w:p w14:paraId="26615B61" w14:textId="77777777" w:rsidR="00C27C18" w:rsidRDefault="00C27C18">
            <w:pPr>
              <w:jc w:val="center"/>
              <w:rPr>
                <w:rFonts w:cs="Times New Roman"/>
              </w:rPr>
            </w:pPr>
            <w:bookmarkStart w:id="0" w:name="__DdeLink__3221_2427183277"/>
            <w:bookmarkEnd w:id="0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FFB68A2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(doplní dodavatel)</w:t>
            </w:r>
          </w:p>
        </w:tc>
      </w:tr>
      <w:tr w:rsidR="00C27C18" w14:paraId="6A74BD32" w14:textId="77777777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FBDC45B" w14:textId="77777777" w:rsidR="00C27C18" w:rsidRDefault="00C27C18">
            <w:pPr>
              <w:rPr>
                <w:rFonts w:cs="Times New Roman"/>
              </w:rPr>
            </w:pPr>
            <w:r>
              <w:rPr>
                <w:rFonts w:ascii="Calibri" w:hAnsi="Calibri" w:cs="Calibri"/>
                <w:sz w:val="22"/>
                <w:lang w:val="cs-CZ"/>
              </w:rPr>
              <w:t>Analýza sycení parenchymových orgánů a patologických ložisek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E229C85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0DB5C68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(doplní dodavatel)</w:t>
            </w:r>
          </w:p>
        </w:tc>
      </w:tr>
      <w:tr w:rsidR="00C27C18" w14:paraId="366304B2" w14:textId="77777777">
        <w:trPr>
          <w:trHeight w:val="725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  <w:tcMar>
              <w:left w:w="108" w:type="dxa"/>
              <w:right w:w="108" w:type="dxa"/>
            </w:tcMar>
            <w:vAlign w:val="center"/>
          </w:tcPr>
          <w:p w14:paraId="1B8B28F1" w14:textId="77777777"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b/>
                <w:sz w:val="18"/>
                <w:lang w:val="en-US"/>
              </w:rPr>
              <w:t>Pracovní stanice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4AE701B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30F8B61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</w:p>
        </w:tc>
      </w:tr>
      <w:tr w:rsidR="00C27C18" w14:paraId="7615E9B4" w14:textId="77777777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FB7EF44" w14:textId="77777777" w:rsidR="00C27C18" w:rsidRDefault="00C27C18">
            <w:pPr>
              <w:rPr>
                <w:rFonts w:ascii="Calibri" w:hAnsi="Calibri" w:cs="Calibri"/>
                <w:lang w:val="en-US"/>
              </w:rPr>
            </w:pP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E62CBF0" w14:textId="77777777" w:rsidR="00C27C18" w:rsidRDefault="00C27C18">
            <w:pPr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F366D8F" w14:textId="77777777" w:rsidR="00C27C18" w:rsidRDefault="00C27C18">
            <w:pPr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C27C18" w14:paraId="7ED2D215" w14:textId="77777777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1B387AA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</w:rPr>
              <w:t xml:space="preserve">3 pracovní stanice pro práci s portálovým serverem vybavené jedným diagnostickým 30' , 6 MPx monitorem, grafickou kartou s medicínskou licencí a jedným NIS monitorem minim. 24'. </w:t>
            </w:r>
          </w:p>
          <w:p w14:paraId="1F68668B" w14:textId="77777777"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</w:rPr>
              <w:t>1 počítač s CD/DVD RW mechanikou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332978D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6ECA06A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(doplní dodavatel)</w:t>
            </w:r>
          </w:p>
        </w:tc>
      </w:tr>
      <w:tr w:rsidR="00C27C18" w14:paraId="7935CEEC" w14:textId="77777777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8D25CB9" w14:textId="77777777"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  <w:lang w:val="en-US"/>
              </w:rPr>
              <w:t>opera</w:t>
            </w:r>
            <w:r>
              <w:rPr>
                <w:rFonts w:ascii="Verdana" w:hAnsi="Verdana" w:cs="Verdana"/>
                <w:sz w:val="18"/>
                <w:lang w:val="cs-CZ"/>
              </w:rPr>
              <w:t>ční paměť RAM - min. 32 GB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93C1108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0662211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(doplní dodavatel)</w:t>
            </w:r>
          </w:p>
        </w:tc>
      </w:tr>
      <w:tr w:rsidR="00C27C18" w14:paraId="2D458249" w14:textId="77777777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0503164" w14:textId="77777777"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  <w:lang w:val="en-US"/>
              </w:rPr>
              <w:t>úložná kapacita SSD – min. 500 GB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F839455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5DE53E7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(doplní dodavatel)</w:t>
            </w:r>
          </w:p>
        </w:tc>
      </w:tr>
      <w:tr w:rsidR="00C27C18" w14:paraId="2B8B48DD" w14:textId="77777777">
        <w:trPr>
          <w:trHeight w:val="617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  <w:tcMar>
              <w:left w:w="108" w:type="dxa"/>
              <w:right w:w="108" w:type="dxa"/>
            </w:tcMar>
            <w:vAlign w:val="center"/>
          </w:tcPr>
          <w:p w14:paraId="5EA3FB4A" w14:textId="77777777"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b/>
                <w:sz w:val="18"/>
                <w:lang w:val="en-US"/>
              </w:rPr>
              <w:t>P</w:t>
            </w:r>
            <w:r>
              <w:rPr>
                <w:rFonts w:ascii="Verdana" w:hAnsi="Verdana" w:cs="Verdana"/>
                <w:b/>
                <w:sz w:val="18"/>
                <w:lang w:val="cs-CZ"/>
              </w:rPr>
              <w:t>říslušenství: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3EC3EBE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92FD857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</w:p>
        </w:tc>
      </w:tr>
      <w:tr w:rsidR="00C27C18" w14:paraId="2A543142" w14:textId="77777777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9771629" w14:textId="77777777"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</w:rPr>
              <w:t>p</w:t>
            </w:r>
            <w:r>
              <w:rPr>
                <w:rFonts w:ascii="Verdana" w:hAnsi="Verdana" w:cs="Verdana"/>
                <w:sz w:val="18"/>
                <w:lang w:val="cs-CZ"/>
              </w:rPr>
              <w:t>řípadné potřebné kotevní komponenty, podlahové kabelové trasy, elektrický rozvaděč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899EE80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45F628B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(doplní dodavatel)</w:t>
            </w:r>
          </w:p>
        </w:tc>
      </w:tr>
      <w:tr w:rsidR="00C27C18" w14:paraId="647DB920" w14:textId="77777777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AF284BE" w14:textId="77777777"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</w:rPr>
              <w:t>chlazení pro odvod tepla vyzá</w:t>
            </w:r>
            <w:r>
              <w:rPr>
                <w:rFonts w:ascii="Verdana" w:hAnsi="Verdana" w:cs="Verdana"/>
                <w:sz w:val="18"/>
                <w:lang w:val="cs-CZ"/>
              </w:rPr>
              <w:t>řeného CT přístrojem (hodnocený parametr)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4DB7013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16756E7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(doplní dodavatel)</w:t>
            </w:r>
          </w:p>
        </w:tc>
      </w:tr>
      <w:tr w:rsidR="00C27C18" w14:paraId="329C9BB0" w14:textId="77777777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633FF54" w14:textId="77777777"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  <w:lang w:val="en-US"/>
              </w:rPr>
              <w:t>interkom mezi ovladovnou a vyšet</w:t>
            </w:r>
            <w:r>
              <w:rPr>
                <w:rFonts w:ascii="Verdana" w:hAnsi="Verdana" w:cs="Verdana"/>
                <w:sz w:val="18"/>
                <w:lang w:val="cs-CZ"/>
              </w:rPr>
              <w:t>řovnou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3D71946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DF17183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(doplní dodavatel)</w:t>
            </w:r>
          </w:p>
        </w:tc>
      </w:tr>
      <w:tr w:rsidR="00C27C18" w14:paraId="293C2856" w14:textId="77777777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D0D7466" w14:textId="77777777"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</w:rPr>
              <w:t>automatický t</w:t>
            </w:r>
            <w:r>
              <w:rPr>
                <w:rFonts w:ascii="Verdana" w:hAnsi="Verdana" w:cs="Verdana"/>
                <w:sz w:val="18"/>
                <w:lang w:val="cs-CZ"/>
              </w:rPr>
              <w:t>říhlavý tlakový infuzní injektor pro podání kontrastní látky a fyziologického roztoku, plně synchronizovaný s CT tomografem (automatický start), ovládání z vyšetřovny i ovládací místnosti, bezdrátový systém, bateriové napájení, zavěšený na stropním závěsu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8372F24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81859DD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(doplní dodavatel)</w:t>
            </w:r>
          </w:p>
        </w:tc>
      </w:tr>
      <w:tr w:rsidR="00C27C18" w14:paraId="0B1A13A6" w14:textId="77777777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3E435CD" w14:textId="77777777"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</w:rPr>
              <w:t>demontáž a odvoz stávajícího CT krom</w:t>
            </w:r>
            <w:r>
              <w:rPr>
                <w:rFonts w:ascii="Verdana" w:hAnsi="Verdana" w:cs="Verdana"/>
                <w:sz w:val="18"/>
                <w:lang w:val="cs-CZ"/>
              </w:rPr>
              <w:t>ě pracovních stanic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4F0A2AE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E9DE9AA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(doplní dodavatel)</w:t>
            </w:r>
          </w:p>
        </w:tc>
      </w:tr>
      <w:tr w:rsidR="00C27C18" w14:paraId="33FD9DD2" w14:textId="77777777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2708892" w14:textId="77777777" w:rsidR="00C27C18" w:rsidRDefault="00C27C18">
            <w:pPr>
              <w:rPr>
                <w:rFonts w:ascii="Calibri" w:hAnsi="Calibri" w:cs="Calibri"/>
                <w:lang w:val="en-US"/>
              </w:rPr>
            </w:pP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2340489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09EB7CB" w14:textId="77777777"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</w:p>
        </w:tc>
      </w:tr>
    </w:tbl>
    <w:p w14:paraId="239C482C" w14:textId="77777777" w:rsidR="00C27C18" w:rsidRDefault="00C27C18">
      <w:pPr>
        <w:rPr>
          <w:rFonts w:ascii="Arial" w:hAnsi="Arial" w:cs="Arial"/>
          <w:sz w:val="22"/>
          <w:lang w:val="en-US"/>
        </w:rPr>
      </w:pPr>
    </w:p>
    <w:p w14:paraId="3D899361" w14:textId="77777777" w:rsidR="00C27C18" w:rsidRDefault="00C27C18">
      <w:pPr>
        <w:jc w:val="both"/>
        <w:rPr>
          <w:rFonts w:ascii="Arial" w:hAnsi="Arial" w:cs="Arial"/>
          <w:b/>
          <w:sz w:val="22"/>
          <w:lang w:val="en-US"/>
        </w:rPr>
      </w:pPr>
    </w:p>
    <w:p w14:paraId="61E7D072" w14:textId="77777777" w:rsidR="00C27C18" w:rsidRDefault="00C27C18">
      <w:pPr>
        <w:rPr>
          <w:rFonts w:ascii="Arial" w:hAnsi="Arial" w:cs="Arial"/>
          <w:sz w:val="22"/>
          <w:lang w:val="en-US"/>
        </w:rPr>
      </w:pPr>
    </w:p>
    <w:p w14:paraId="153487F3" w14:textId="77777777" w:rsidR="00C27C18" w:rsidRDefault="00C27C18">
      <w:pPr>
        <w:rPr>
          <w:rFonts w:ascii="Arial" w:hAnsi="Arial" w:cs="Arial"/>
          <w:sz w:val="22"/>
          <w:lang w:val="en-US"/>
        </w:rPr>
      </w:pPr>
    </w:p>
    <w:sectPr w:rsidR="00C27C18">
      <w:headerReference w:type="default" r:id="rId7"/>
      <w:type w:val="continuous"/>
      <w:pgSz w:w="12240" w:h="15840"/>
      <w:pgMar w:top="1440" w:right="1440" w:bottom="1440" w:left="1440" w:header="708" w:footer="708" w:gutter="0"/>
      <w:cols w:space="708"/>
      <w:formProt w:val="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DD154" w14:textId="77777777" w:rsidR="008D2E74" w:rsidRDefault="008D2E74">
      <w:r>
        <w:separator/>
      </w:r>
    </w:p>
  </w:endnote>
  <w:endnote w:type="continuationSeparator" w:id="0">
    <w:p w14:paraId="571E07D1" w14:textId="77777777" w:rsidR="008D2E74" w:rsidRDefault="008D2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iberation Sans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02349" w14:textId="77777777" w:rsidR="008D2E74" w:rsidRDefault="008D2E74">
      <w:r>
        <w:rPr>
          <w:rFonts w:cs="Times New Roman"/>
          <w:kern w:val="0"/>
          <w:lang w:val="cs-CZ" w:bidi="ar-SA"/>
        </w:rPr>
        <w:separator/>
      </w:r>
    </w:p>
  </w:footnote>
  <w:footnote w:type="continuationSeparator" w:id="0">
    <w:p w14:paraId="30C5D764" w14:textId="77777777" w:rsidR="008D2E74" w:rsidRDefault="008D2E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2B690" w14:textId="77777777" w:rsidR="00DC7A2C" w:rsidRPr="00DC7A2C" w:rsidRDefault="00DC7A2C">
    <w:pPr>
      <w:pStyle w:val="Zhlav"/>
      <w:rPr>
        <w:sz w:val="20"/>
        <w:szCs w:val="20"/>
      </w:rPr>
    </w:pPr>
    <w:r>
      <w:rPr>
        <w:rFonts w:ascii="Arial" w:hAnsi="Arial" w:cs="Arial"/>
        <w:bCs/>
        <w:sz w:val="22"/>
        <w:szCs w:val="22"/>
      </w:rPr>
      <w:tab/>
    </w:r>
    <w:r>
      <w:rPr>
        <w:rFonts w:ascii="Arial" w:hAnsi="Arial" w:cs="Arial"/>
        <w:bCs/>
        <w:sz w:val="22"/>
        <w:szCs w:val="22"/>
      </w:rPr>
      <w:tab/>
      <w:t xml:space="preserve">        </w:t>
    </w:r>
    <w:r w:rsidRPr="00DC7A2C">
      <w:rPr>
        <w:rFonts w:ascii="Arial" w:hAnsi="Arial" w:cs="Arial"/>
        <w:bCs/>
        <w:sz w:val="20"/>
        <w:szCs w:val="20"/>
      </w:rPr>
      <w:t>Příloha č. 2d materiálu k bodu č.   programu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FFFFFFFF"/>
    <w:lvl w:ilvl="0">
      <w:numFmt w:val="bullet"/>
      <w:lvlText w:val="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eastAsia="Times New Roman"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eastAsia="Times New Roman"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eastAsia="Times New Roman"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eastAsia="Times New Roman"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eastAsia="Times New Roman"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eastAsia="Times New Roman"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eastAsia="Times New Roman" w:cs="Times New Roman"/>
      </w:rPr>
    </w:lvl>
  </w:abstractNum>
  <w:abstractNum w:abstractNumId="1" w15:restartNumberingAfterBreak="0">
    <w:nsid w:val="00000002"/>
    <w:multiLevelType w:val="multilevel"/>
    <w:tmpl w:val="FFFFFFFF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num w:numId="1" w16cid:durableId="310140738">
    <w:abstractNumId w:val="0"/>
  </w:num>
  <w:num w:numId="2" w16cid:durableId="6644334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proofState w:grammar="clean"/>
  <w:doNotTrackMove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D4071E"/>
    <w:rsid w:val="00044FC0"/>
    <w:rsid w:val="00100605"/>
    <w:rsid w:val="001F2DD8"/>
    <w:rsid w:val="00682160"/>
    <w:rsid w:val="006B4D0C"/>
    <w:rsid w:val="008D2E74"/>
    <w:rsid w:val="00904F22"/>
    <w:rsid w:val="00A23C52"/>
    <w:rsid w:val="00B01C26"/>
    <w:rsid w:val="00B77A30"/>
    <w:rsid w:val="00C27C18"/>
    <w:rsid w:val="00D4071E"/>
    <w:rsid w:val="00DC7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543ADF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/>
    <w:lsdException w:name="List Bullet" w:semiHidden="1" w:unhideWhenUsed="1"/>
    <w:lsdException w:name="Title" w:uiPriority="10" w:qFormat="1"/>
    <w:lsdException w:name="Default Paragraph Font" w:semiHidden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Liberation Serif" w:hAnsi="Liberation Serif" w:cs="Liberation Serif"/>
      <w:kern w:val="1"/>
      <w:sz w:val="24"/>
      <w:szCs w:val="24"/>
      <w:lang w:val="sk-SK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Normln"/>
    <w:next w:val="T3flotextu"/>
    <w:uiPriority w:val="99"/>
    <w:pPr>
      <w:keepNext/>
      <w:spacing w:before="240" w:after="120"/>
    </w:pPr>
    <w:rPr>
      <w:rFonts w:ascii="Liberation Sans" w:eastAsia="Times New Roman" w:cs="Liberation Sans"/>
      <w:sz w:val="28"/>
      <w:szCs w:val="28"/>
      <w:lang w:val="cs-CZ" w:bidi="ar-SA"/>
    </w:rPr>
  </w:style>
  <w:style w:type="paragraph" w:customStyle="1" w:styleId="T3flotextu">
    <w:name w:val="Tě3flo textu"/>
    <w:basedOn w:val="Normln"/>
    <w:uiPriority w:val="99"/>
    <w:pPr>
      <w:spacing w:after="140" w:line="276" w:lineRule="auto"/>
    </w:pPr>
  </w:style>
  <w:style w:type="paragraph" w:styleId="Seznam">
    <w:name w:val="List"/>
    <w:basedOn w:val="T3flotextu"/>
    <w:uiPriority w:val="99"/>
    <w:rPr>
      <w:rFonts w:ascii="Arial" w:eastAsia="Times New Roman" w:cs="Arial"/>
      <w:lang w:val="cs-CZ" w:bidi="ar-SA"/>
    </w:rPr>
  </w:style>
  <w:style w:type="paragraph" w:customStyle="1" w:styleId="Popisek">
    <w:name w:val="Popisek"/>
    <w:basedOn w:val="Normln"/>
    <w:uiPriority w:val="99"/>
    <w:pPr>
      <w:spacing w:before="120" w:after="120"/>
    </w:pPr>
    <w:rPr>
      <w:rFonts w:ascii="Arial" w:eastAsia="Times New Roman" w:cs="Arial"/>
      <w:i/>
      <w:iCs/>
      <w:lang w:val="cs-CZ" w:bidi="ar-SA"/>
    </w:rPr>
  </w:style>
  <w:style w:type="paragraph" w:customStyle="1" w:styleId="Rejst3fedk">
    <w:name w:val="Rejstř3fíedk"/>
    <w:basedOn w:val="Normln"/>
    <w:uiPriority w:val="99"/>
  </w:style>
  <w:style w:type="paragraph" w:customStyle="1" w:styleId="DocumentMap">
    <w:name w:val="DocumentMap"/>
    <w:uiPriority w:val="99"/>
    <w:pPr>
      <w:suppressAutoHyphens/>
      <w:autoSpaceDE w:val="0"/>
      <w:autoSpaceDN w:val="0"/>
      <w:adjustRightInd w:val="0"/>
      <w:spacing w:line="254" w:lineRule="auto"/>
    </w:pPr>
    <w:rPr>
      <w:rFonts w:ascii="Calibri" w:eastAsia="Times New Roman" w:hAnsi="Liberation Serif" w:cs="Calibri"/>
      <w:kern w:val="1"/>
      <w:lang w:bidi="hi-IN"/>
    </w:rPr>
  </w:style>
  <w:style w:type="paragraph" w:customStyle="1" w:styleId="T3feclotextu">
    <w:name w:val="Tě3feclo textu"/>
    <w:basedOn w:val="Normln"/>
    <w:uiPriority w:val="99"/>
    <w:pPr>
      <w:spacing w:after="140" w:line="276" w:lineRule="auto"/>
    </w:pPr>
    <w:rPr>
      <w:lang w:val="cs-CZ" w:bidi="ar-SA"/>
    </w:rPr>
  </w:style>
  <w:style w:type="paragraph" w:customStyle="1" w:styleId="Rejst3ff8ededk">
    <w:name w:val="Rejstř3ff8íededk"/>
    <w:basedOn w:val="Normln"/>
    <w:uiPriority w:val="99"/>
    <w:rPr>
      <w:rFonts w:ascii="Arial" w:eastAsia="Times New Roman" w:cs="Arial"/>
      <w:lang w:val="cs-CZ" w:bidi="ar-SA"/>
    </w:rPr>
  </w:style>
  <w:style w:type="paragraph" w:styleId="Zhlav">
    <w:name w:val="header"/>
    <w:basedOn w:val="Normln"/>
    <w:link w:val="ZhlavChar"/>
    <w:uiPriority w:val="99"/>
    <w:unhideWhenUsed/>
    <w:rsid w:val="00904F22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ZhlavChar">
    <w:name w:val="Záhlaví Char"/>
    <w:basedOn w:val="Standardnpsmoodstavce"/>
    <w:link w:val="Zhlav"/>
    <w:uiPriority w:val="99"/>
    <w:locked/>
    <w:rsid w:val="00904F22"/>
    <w:rPr>
      <w:rFonts w:ascii="Liberation Serif" w:hAnsi="Liberation Serif" w:cs="Mangal"/>
      <w:kern w:val="1"/>
      <w:sz w:val="21"/>
      <w:szCs w:val="21"/>
      <w:lang w:val="sk-SK" w:eastAsia="x-none" w:bidi="hi-IN"/>
    </w:rPr>
  </w:style>
  <w:style w:type="paragraph" w:styleId="Zpat">
    <w:name w:val="footer"/>
    <w:basedOn w:val="Normln"/>
    <w:link w:val="ZpatChar"/>
    <w:uiPriority w:val="99"/>
    <w:unhideWhenUsed/>
    <w:rsid w:val="00904F22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ZpatChar">
    <w:name w:val="Zápatí Char"/>
    <w:basedOn w:val="Standardnpsmoodstavce"/>
    <w:link w:val="Zpat"/>
    <w:uiPriority w:val="99"/>
    <w:locked/>
    <w:rsid w:val="00904F22"/>
    <w:rPr>
      <w:rFonts w:ascii="Liberation Serif" w:hAnsi="Liberation Serif" w:cs="Mangal"/>
      <w:kern w:val="1"/>
      <w:sz w:val="21"/>
      <w:szCs w:val="21"/>
      <w:lang w:val="sk-SK" w:eastAsia="x-none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1662</Words>
  <Characters>9808</Characters>
  <Application>Microsoft Office Word</Application>
  <DocSecurity>0</DocSecurity>
  <Lines>81</Lines>
  <Paragraphs>22</Paragraphs>
  <ScaleCrop>false</ScaleCrop>
  <Company/>
  <LinksUpToDate>false</LinksUpToDate>
  <CharactersWithSpaces>11448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2024-01-24T06:19:00Z</dcterms:created>
  <dcterms:modified xsi:type="dcterms:W3CDTF">2024-01-24T06:20:00Z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etDate">
    <vt:lpwstr>2024-01-24T06:19:37Z</vt:lpwstr>
  </property>
  <property fmtid="{D5CDD505-2E9C-101B-9397-08002B2CF9AE}" pid="4" name="MSIP_Label_690ebb53-23a2-471a-9c6e-17bd0d11311e_Method">
    <vt:lpwstr>Standard</vt:lpwstr>
  </property>
  <property fmtid="{D5CDD505-2E9C-101B-9397-08002B2CF9AE}" pid="5" name="MSIP_Label_690ebb53-23a2-471a-9c6e-17bd0d11311e_Name">
    <vt:lpwstr>690ebb53-23a2-471a-9c6e-17bd0d11311e</vt:lpwstr>
  </property>
  <property fmtid="{D5CDD505-2E9C-101B-9397-08002B2CF9AE}" pid="6" name="MSIP_Label_690ebb53-23a2-471a-9c6e-17bd0d11311e_SiteId">
    <vt:lpwstr>418bc066-1b00-4aad-ad98-9ead95bb26a9</vt:lpwstr>
  </property>
  <property fmtid="{D5CDD505-2E9C-101B-9397-08002B2CF9AE}" pid="7" name="MSIP_Label_690ebb53-23a2-471a-9c6e-17bd0d11311e_ActionId">
    <vt:lpwstr>02e56a85-f497-4a44-b27d-42d561f0b948</vt:lpwstr>
  </property>
  <property fmtid="{D5CDD505-2E9C-101B-9397-08002B2CF9AE}" pid="8" name="MSIP_Label_690ebb53-23a2-471a-9c6e-17bd0d11311e_ContentBits">
    <vt:lpwstr>0</vt:lpwstr>
  </property>
</Properties>
</file>